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BEB8B" w14:textId="1070193F" w:rsidR="000231FC" w:rsidRPr="009B7016" w:rsidRDefault="00056BDC" w:rsidP="00E0670C">
      <w:pPr>
        <w:ind w:right="-360"/>
        <w:outlineLvl w:val="0"/>
        <w:rPr>
          <w:rFonts w:ascii="Arial" w:hAnsi="Arial" w:cs="Arial"/>
          <w:sz w:val="22"/>
          <w:szCs w:val="22"/>
        </w:rPr>
      </w:pPr>
    </w:p>
    <w:p w14:paraId="25A7F642" w14:textId="77777777" w:rsidR="009C03A1" w:rsidRPr="004C14C8" w:rsidRDefault="009C03A1" w:rsidP="00E0670C">
      <w:pPr>
        <w:ind w:right="-360"/>
        <w:rPr>
          <w:rFonts w:ascii="Arial" w:hAnsi="Arial" w:cs="Arial"/>
          <w:b/>
          <w:sz w:val="22"/>
          <w:szCs w:val="22"/>
        </w:rPr>
      </w:pPr>
    </w:p>
    <w:p w14:paraId="6D121D12" w14:textId="7D996129" w:rsidR="00EC7BC0" w:rsidRPr="00862EDC" w:rsidRDefault="00862EDC" w:rsidP="007E429D">
      <w:pPr>
        <w:ind w:right="-360" w:hanging="360"/>
        <w:jc w:val="center"/>
        <w:rPr>
          <w:rFonts w:ascii="Arial" w:hAnsi="Arial" w:cs="Arial"/>
          <w:b/>
          <w:sz w:val="36"/>
          <w:szCs w:val="36"/>
        </w:rPr>
      </w:pPr>
      <w:r w:rsidRPr="00862EDC">
        <w:rPr>
          <w:b/>
          <w:sz w:val="36"/>
          <w:szCs w:val="36"/>
        </w:rPr>
        <w:t>Guidelines for Manual Sanitiz</w:t>
      </w:r>
      <w:r w:rsidR="00244E6E">
        <w:rPr>
          <w:b/>
          <w:sz w:val="36"/>
          <w:szCs w:val="36"/>
        </w:rPr>
        <w:t>ation</w:t>
      </w:r>
      <w:r w:rsidRPr="00862EDC">
        <w:rPr>
          <w:b/>
          <w:sz w:val="36"/>
          <w:szCs w:val="36"/>
        </w:rPr>
        <w:t xml:space="preserve"> of Caging and Equipment Used with Research Animals</w:t>
      </w:r>
    </w:p>
    <w:p w14:paraId="6AF22FD3" w14:textId="310A0E90" w:rsidR="00EC7BC0" w:rsidRPr="009B7016" w:rsidRDefault="00E6603E" w:rsidP="007F21ED">
      <w:pPr>
        <w:pStyle w:val="ListParagraph"/>
        <w:numPr>
          <w:ilvl w:val="0"/>
          <w:numId w:val="11"/>
        </w:numPr>
        <w:ind w:left="0" w:right="-360" w:hanging="360"/>
        <w:outlineLvl w:val="0"/>
        <w:rPr>
          <w:rFonts w:ascii="Arial" w:hAnsi="Arial" w:cs="Arial"/>
          <w:b/>
          <w:u w:val="single"/>
        </w:rPr>
      </w:pPr>
      <w:r w:rsidRPr="009B7016">
        <w:rPr>
          <w:rFonts w:ascii="Arial" w:hAnsi="Arial" w:cs="Arial"/>
          <w:b/>
          <w:u w:val="single"/>
        </w:rPr>
        <w:t>Purpose</w:t>
      </w:r>
    </w:p>
    <w:p w14:paraId="62D51157" w14:textId="7B9A73D2" w:rsidR="00862EDC" w:rsidRPr="00862EDC" w:rsidRDefault="00862EDC" w:rsidP="00E0670C">
      <w:pPr>
        <w:rPr>
          <w:rFonts w:ascii="Arial" w:hAnsi="Arial" w:cs="Arial"/>
          <w:sz w:val="22"/>
          <w:szCs w:val="22"/>
        </w:rPr>
      </w:pPr>
      <w:r w:rsidRPr="00E0670C">
        <w:rPr>
          <w:rFonts w:ascii="Arial" w:hAnsi="Arial" w:cs="Arial"/>
          <w:sz w:val="22"/>
          <w:szCs w:val="22"/>
        </w:rPr>
        <w:t xml:space="preserve">This document outlines the procedures for manual sanitization of caging and equipment </w:t>
      </w:r>
      <w:r w:rsidR="00E0670C">
        <w:rPr>
          <w:rFonts w:ascii="Arial" w:hAnsi="Arial" w:cs="Arial"/>
          <w:sz w:val="22"/>
          <w:szCs w:val="22"/>
        </w:rPr>
        <w:t>that is used in animal research</w:t>
      </w:r>
      <w:r w:rsidR="008E545C">
        <w:rPr>
          <w:rFonts w:ascii="Arial" w:hAnsi="Arial" w:cs="Arial"/>
          <w:sz w:val="22"/>
          <w:szCs w:val="22"/>
        </w:rPr>
        <w:t xml:space="preserve"> and cannot be sanitized in the cagewash.  This includes equipment that animals have contact with during performance of behavioral testing, experimental </w:t>
      </w:r>
      <w:proofErr w:type="gramStart"/>
      <w:r w:rsidR="008E545C">
        <w:rPr>
          <w:rFonts w:ascii="Arial" w:hAnsi="Arial" w:cs="Arial"/>
          <w:sz w:val="22"/>
          <w:szCs w:val="22"/>
        </w:rPr>
        <w:t>testing</w:t>
      </w:r>
      <w:proofErr w:type="gramEnd"/>
      <w:r w:rsidR="008E545C">
        <w:rPr>
          <w:rFonts w:ascii="Arial" w:hAnsi="Arial" w:cs="Arial"/>
          <w:sz w:val="22"/>
          <w:szCs w:val="22"/>
        </w:rPr>
        <w:t xml:space="preserve"> or survival surgeries. </w:t>
      </w:r>
      <w:r w:rsidRPr="00E0670C">
        <w:rPr>
          <w:rFonts w:ascii="Arial" w:hAnsi="Arial" w:cs="Arial"/>
          <w:sz w:val="22"/>
          <w:szCs w:val="22"/>
        </w:rPr>
        <w:t xml:space="preserve"> </w:t>
      </w:r>
    </w:p>
    <w:p w14:paraId="04ED9341" w14:textId="2936D911" w:rsidR="00E6603E" w:rsidRDefault="00E6603E" w:rsidP="00900C0C">
      <w:pPr>
        <w:rPr>
          <w:rFonts w:ascii="Arial" w:hAnsi="Arial" w:cs="Arial"/>
          <w:b/>
          <w:bCs/>
          <w:sz w:val="22"/>
          <w:szCs w:val="22"/>
        </w:rPr>
      </w:pPr>
    </w:p>
    <w:p w14:paraId="38321A59" w14:textId="7F60E067" w:rsidR="00E6603E" w:rsidRPr="00862EDC" w:rsidRDefault="00862EDC" w:rsidP="007F21ED">
      <w:pPr>
        <w:pStyle w:val="ListParagraph"/>
        <w:numPr>
          <w:ilvl w:val="0"/>
          <w:numId w:val="11"/>
        </w:numPr>
        <w:ind w:left="0" w:hanging="360"/>
        <w:rPr>
          <w:rFonts w:ascii="Arial" w:hAnsi="Arial" w:cs="Arial"/>
          <w:b/>
          <w:bCs/>
          <w:u w:val="single"/>
        </w:rPr>
      </w:pPr>
      <w:r>
        <w:rPr>
          <w:rFonts w:ascii="Arial" w:hAnsi="Arial" w:cs="Arial"/>
          <w:b/>
          <w:bCs/>
          <w:u w:val="single"/>
        </w:rPr>
        <w:t>Scope</w:t>
      </w:r>
    </w:p>
    <w:p w14:paraId="42AF147F" w14:textId="44A81D46" w:rsidR="00862EDC" w:rsidRPr="00862EDC" w:rsidRDefault="00862EDC" w:rsidP="007F21ED">
      <w:pPr>
        <w:pStyle w:val="ListParagraph"/>
        <w:ind w:left="0"/>
        <w:rPr>
          <w:rFonts w:ascii="Arial" w:hAnsi="Arial" w:cs="Arial"/>
          <w:b/>
          <w:sz w:val="22"/>
          <w:szCs w:val="22"/>
        </w:rPr>
      </w:pPr>
      <w:r w:rsidRPr="00862EDC">
        <w:rPr>
          <w:rFonts w:ascii="Arial" w:hAnsi="Arial" w:cs="Arial"/>
          <w:sz w:val="22"/>
          <w:szCs w:val="22"/>
        </w:rPr>
        <w:t>IUB LAR Core Animal Research Facilities</w:t>
      </w:r>
      <w:r w:rsidR="00E0670C">
        <w:rPr>
          <w:rFonts w:ascii="Arial" w:hAnsi="Arial" w:cs="Arial"/>
          <w:sz w:val="22"/>
          <w:szCs w:val="22"/>
        </w:rPr>
        <w:t xml:space="preserve">, Investigator laboratories, and satellite </w:t>
      </w:r>
      <w:proofErr w:type="gramStart"/>
      <w:r w:rsidR="00E0670C">
        <w:rPr>
          <w:rFonts w:ascii="Arial" w:hAnsi="Arial" w:cs="Arial"/>
          <w:sz w:val="22"/>
          <w:szCs w:val="22"/>
        </w:rPr>
        <w:t>facilities  where</w:t>
      </w:r>
      <w:proofErr w:type="gramEnd"/>
      <w:r w:rsidR="00E0670C">
        <w:rPr>
          <w:rFonts w:ascii="Arial" w:hAnsi="Arial" w:cs="Arial"/>
          <w:sz w:val="22"/>
          <w:szCs w:val="22"/>
        </w:rPr>
        <w:t xml:space="preserve"> animal procedures are conducted on the IUB campus.</w:t>
      </w:r>
    </w:p>
    <w:p w14:paraId="09CC80A1" w14:textId="6EEF7E9D" w:rsidR="00862EDC" w:rsidRDefault="00862EDC" w:rsidP="00862EDC">
      <w:pPr>
        <w:pStyle w:val="ListParagraph"/>
        <w:rPr>
          <w:rFonts w:ascii="Arial" w:hAnsi="Arial" w:cs="Arial"/>
          <w:b/>
          <w:bCs/>
          <w:sz w:val="22"/>
          <w:szCs w:val="22"/>
        </w:rPr>
      </w:pPr>
    </w:p>
    <w:p w14:paraId="6A3FB036" w14:textId="77777777" w:rsidR="00E0670C" w:rsidRPr="007F21ED" w:rsidRDefault="00862EDC" w:rsidP="007F21ED">
      <w:pPr>
        <w:pStyle w:val="ListParagraph"/>
        <w:numPr>
          <w:ilvl w:val="0"/>
          <w:numId w:val="11"/>
        </w:numPr>
        <w:ind w:left="0" w:hanging="360"/>
        <w:rPr>
          <w:rFonts w:ascii="Times New Roman" w:eastAsia="Times New Roman" w:hAnsi="Times New Roman" w:cs="Times New Roman"/>
          <w:color w:val="7F7F7F"/>
          <w:u w:val="single"/>
        </w:rPr>
      </w:pPr>
      <w:r w:rsidRPr="007F21ED">
        <w:rPr>
          <w:rFonts w:ascii="Arial" w:hAnsi="Arial" w:cs="Arial"/>
          <w:b/>
          <w:bCs/>
          <w:u w:val="single"/>
        </w:rPr>
        <w:t>Definitions</w:t>
      </w:r>
      <w:r w:rsidR="00E0670C" w:rsidRPr="007F21ED">
        <w:rPr>
          <w:rFonts w:ascii="Arial" w:eastAsiaTheme="minorEastAsia" w:hAnsi="Arial" w:cs="Arial"/>
          <w:color w:val="404041"/>
          <w:kern w:val="24"/>
          <w:u w:val="single"/>
        </w:rPr>
        <w:t xml:space="preserve"> </w:t>
      </w:r>
    </w:p>
    <w:p w14:paraId="71324F5F" w14:textId="6882DF0E" w:rsidR="00E0670C" w:rsidRPr="00E0670C" w:rsidRDefault="00E0670C" w:rsidP="007F21ED">
      <w:pPr>
        <w:pStyle w:val="ListParagraph"/>
        <w:numPr>
          <w:ilvl w:val="0"/>
          <w:numId w:val="40"/>
        </w:numPr>
        <w:ind w:left="540" w:hanging="540"/>
        <w:rPr>
          <w:rFonts w:ascii="Times New Roman" w:eastAsia="Times New Roman" w:hAnsi="Times New Roman" w:cs="Times New Roman"/>
          <w:color w:val="7F7F7F"/>
          <w:sz w:val="22"/>
          <w:szCs w:val="22"/>
        </w:rPr>
      </w:pPr>
      <w:r w:rsidRPr="007F21ED">
        <w:rPr>
          <w:rFonts w:ascii="Arial" w:eastAsiaTheme="minorEastAsia" w:hAnsi="Arial" w:cs="Arial"/>
          <w:b/>
          <w:color w:val="404041"/>
          <w:kern w:val="24"/>
          <w:sz w:val="22"/>
          <w:szCs w:val="22"/>
        </w:rPr>
        <w:t>ATP Testing</w:t>
      </w:r>
      <w:r w:rsidRPr="00E0670C">
        <w:rPr>
          <w:rFonts w:ascii="Arial" w:eastAsiaTheme="minorEastAsia" w:hAnsi="Arial" w:cs="Arial"/>
          <w:color w:val="404041"/>
          <w:kern w:val="24"/>
          <w:sz w:val="22"/>
          <w:szCs w:val="22"/>
        </w:rPr>
        <w:t>- Adenosine Triphosphate, or ATP, is the energy molecule found in all living things, making it a perfect indicator when trying to determine if a surface is clean or not. Companies use ATP systems to rapidly verify surfaces have been cleaned thoroughly in food manufacturing and healthcare applications, and to ensure that biofilms are not developing on the surface that could affect quality.</w:t>
      </w:r>
    </w:p>
    <w:p w14:paraId="321BE72C" w14:textId="087A7CC8" w:rsidR="00E0670C" w:rsidRPr="00E0670C" w:rsidRDefault="00E0670C" w:rsidP="007F21ED">
      <w:pPr>
        <w:pStyle w:val="ListParagraph"/>
        <w:numPr>
          <w:ilvl w:val="0"/>
          <w:numId w:val="40"/>
        </w:numPr>
        <w:ind w:left="540" w:hanging="540"/>
        <w:rPr>
          <w:rFonts w:ascii="Times New Roman" w:eastAsia="Times New Roman" w:hAnsi="Times New Roman" w:cs="Times New Roman"/>
          <w:color w:val="7F7F7F"/>
          <w:sz w:val="22"/>
          <w:szCs w:val="22"/>
        </w:rPr>
      </w:pPr>
      <w:proofErr w:type="spellStart"/>
      <w:r w:rsidRPr="007F21ED">
        <w:rPr>
          <w:rFonts w:ascii="Arial" w:eastAsiaTheme="minorEastAsia" w:hAnsi="Arial" w:cs="Arial"/>
          <w:b/>
          <w:color w:val="404041"/>
          <w:kern w:val="24"/>
          <w:sz w:val="22"/>
          <w:szCs w:val="22"/>
        </w:rPr>
        <w:t>Hyg</w:t>
      </w:r>
      <w:r w:rsidR="00A8475A">
        <w:rPr>
          <w:rFonts w:ascii="Arial" w:eastAsiaTheme="minorEastAsia" w:hAnsi="Arial" w:cs="Arial"/>
          <w:b/>
          <w:color w:val="404041"/>
          <w:kern w:val="24"/>
          <w:sz w:val="22"/>
          <w:szCs w:val="22"/>
        </w:rPr>
        <w:t>i</w:t>
      </w:r>
      <w:r w:rsidRPr="007F21ED">
        <w:rPr>
          <w:rFonts w:ascii="Arial" w:eastAsiaTheme="minorEastAsia" w:hAnsi="Arial" w:cs="Arial"/>
          <w:b/>
          <w:color w:val="404041"/>
          <w:kern w:val="24"/>
          <w:sz w:val="22"/>
          <w:szCs w:val="22"/>
        </w:rPr>
        <w:t>ena</w:t>
      </w:r>
      <w:proofErr w:type="spellEnd"/>
      <w:r w:rsidR="00A8475A">
        <w:rPr>
          <w:rFonts w:ascii="Arial" w:eastAsiaTheme="minorEastAsia" w:hAnsi="Arial" w:cs="Arial"/>
          <w:b/>
          <w:color w:val="404041"/>
          <w:kern w:val="24"/>
          <w:sz w:val="22"/>
          <w:szCs w:val="22"/>
        </w:rPr>
        <w:t>™</w:t>
      </w:r>
      <w:r w:rsidRPr="00E0670C">
        <w:rPr>
          <w:rFonts w:ascii="Arial" w:eastAsiaTheme="minorEastAsia" w:hAnsi="Arial" w:cs="Arial"/>
          <w:color w:val="404041"/>
          <w:kern w:val="24"/>
          <w:sz w:val="22"/>
          <w:szCs w:val="22"/>
        </w:rPr>
        <w:t>- an ATP hygiene monitoring system, (or sometimes referred to as - an ATP sanitation monitoring system)</w:t>
      </w:r>
      <w:r w:rsidR="008E545C">
        <w:rPr>
          <w:rFonts w:ascii="Arial" w:eastAsiaTheme="minorEastAsia" w:hAnsi="Arial" w:cs="Arial"/>
          <w:color w:val="404041"/>
          <w:kern w:val="24"/>
          <w:sz w:val="22"/>
          <w:szCs w:val="22"/>
        </w:rPr>
        <w:t>.</w:t>
      </w:r>
      <w:r w:rsidRPr="00E0670C">
        <w:rPr>
          <w:rFonts w:ascii="Arial" w:eastAsiaTheme="minorEastAsia" w:hAnsi="Arial" w:cs="Arial"/>
          <w:color w:val="404041"/>
          <w:kern w:val="24"/>
          <w:sz w:val="22"/>
          <w:szCs w:val="22"/>
        </w:rPr>
        <w:t xml:space="preserve"> ATP is brought into contact with </w:t>
      </w:r>
      <w:proofErr w:type="spellStart"/>
      <w:r w:rsidRPr="00E0670C">
        <w:rPr>
          <w:rFonts w:ascii="Arial" w:eastAsiaTheme="minorEastAsia" w:hAnsi="Arial" w:cs="Arial"/>
          <w:color w:val="404041"/>
          <w:kern w:val="24"/>
          <w:sz w:val="22"/>
          <w:szCs w:val="22"/>
        </w:rPr>
        <w:t>Hygiena's</w:t>
      </w:r>
      <w:proofErr w:type="spellEnd"/>
      <w:r w:rsidRPr="00E0670C">
        <w:rPr>
          <w:rFonts w:ascii="Arial" w:eastAsiaTheme="minorEastAsia" w:hAnsi="Arial" w:cs="Arial"/>
          <w:color w:val="404041"/>
          <w:kern w:val="24"/>
          <w:sz w:val="22"/>
          <w:szCs w:val="22"/>
        </w:rPr>
        <w:t xml:space="preserve"> unique liquid-stable reagent in the test device. Light is then emitted in direct proportion to the amount of ATP present in the sample, providing information on the level of contamination in seconds. </w:t>
      </w:r>
    </w:p>
    <w:p w14:paraId="4AD33086" w14:textId="0BE992A7" w:rsidR="00862EDC" w:rsidRDefault="00E0670C" w:rsidP="007F21ED">
      <w:pPr>
        <w:pStyle w:val="ListParagraph"/>
        <w:numPr>
          <w:ilvl w:val="0"/>
          <w:numId w:val="40"/>
        </w:numPr>
        <w:ind w:left="540" w:hanging="540"/>
        <w:rPr>
          <w:rFonts w:ascii="Arial" w:hAnsi="Arial" w:cs="Arial"/>
          <w:bCs/>
          <w:sz w:val="22"/>
          <w:szCs w:val="22"/>
        </w:rPr>
      </w:pPr>
      <w:r>
        <w:rPr>
          <w:rFonts w:ascii="Arial" w:hAnsi="Arial" w:cs="Arial"/>
          <w:b/>
          <w:bCs/>
          <w:sz w:val="22"/>
          <w:szCs w:val="22"/>
        </w:rPr>
        <w:t xml:space="preserve">Cleaning- </w:t>
      </w:r>
      <w:r w:rsidR="00784AFD" w:rsidRPr="00784AFD">
        <w:rPr>
          <w:rFonts w:ascii="Arial" w:hAnsi="Arial" w:cs="Arial"/>
          <w:bCs/>
          <w:sz w:val="22"/>
          <w:szCs w:val="22"/>
        </w:rPr>
        <w:t>physical removal of litter, dust, feed, excreta to reduce the overall bioburden facing the disinfection step</w:t>
      </w:r>
      <w:r w:rsidR="00784AFD">
        <w:rPr>
          <w:rFonts w:ascii="Arial" w:hAnsi="Arial" w:cs="Arial"/>
          <w:bCs/>
          <w:sz w:val="22"/>
          <w:szCs w:val="22"/>
        </w:rPr>
        <w:t xml:space="preserve">; </w:t>
      </w:r>
      <w:r w:rsidR="00784AFD" w:rsidRPr="00784AFD">
        <w:rPr>
          <w:rFonts w:ascii="Arial" w:hAnsi="Arial" w:cs="Arial"/>
          <w:bCs/>
          <w:sz w:val="22"/>
          <w:szCs w:val="22"/>
        </w:rPr>
        <w:t>critical component of cleaning and sanitation program by ensuring the disinfectant can reach its intended target</w:t>
      </w:r>
      <w:r w:rsidR="00784AFD">
        <w:rPr>
          <w:rFonts w:ascii="Arial" w:hAnsi="Arial" w:cs="Arial"/>
          <w:bCs/>
          <w:sz w:val="22"/>
          <w:szCs w:val="22"/>
        </w:rPr>
        <w:t xml:space="preserve"> and not be deactivated</w:t>
      </w:r>
      <w:r w:rsidR="00784AFD" w:rsidRPr="00784AFD">
        <w:rPr>
          <w:rFonts w:ascii="Arial" w:hAnsi="Arial" w:cs="Arial"/>
          <w:bCs/>
          <w:sz w:val="22"/>
          <w:szCs w:val="22"/>
        </w:rPr>
        <w:t>.</w:t>
      </w:r>
      <w:r w:rsidR="007F21ED">
        <w:rPr>
          <w:rFonts w:ascii="Arial" w:hAnsi="Arial" w:cs="Arial"/>
          <w:bCs/>
          <w:sz w:val="22"/>
          <w:szCs w:val="22"/>
        </w:rPr>
        <w:t xml:space="preserve">  Common cleaners include dish soap, detergents, or others with the word “all-purpose cleaner” in the title.</w:t>
      </w:r>
    </w:p>
    <w:p w14:paraId="666C0F16" w14:textId="12C92F58" w:rsidR="00784AFD" w:rsidRDefault="00784AFD" w:rsidP="007F21ED">
      <w:pPr>
        <w:pStyle w:val="ListParagraph"/>
        <w:numPr>
          <w:ilvl w:val="0"/>
          <w:numId w:val="40"/>
        </w:numPr>
        <w:ind w:left="540" w:hanging="540"/>
        <w:rPr>
          <w:rFonts w:ascii="Arial" w:hAnsi="Arial" w:cs="Arial"/>
          <w:bCs/>
          <w:sz w:val="22"/>
          <w:szCs w:val="22"/>
        </w:rPr>
      </w:pPr>
      <w:r>
        <w:rPr>
          <w:rFonts w:ascii="Arial" w:hAnsi="Arial" w:cs="Arial"/>
          <w:b/>
          <w:bCs/>
          <w:sz w:val="22"/>
          <w:szCs w:val="22"/>
        </w:rPr>
        <w:t>Disinfection-</w:t>
      </w:r>
      <w:r>
        <w:rPr>
          <w:rFonts w:ascii="Arial" w:hAnsi="Arial" w:cs="Arial"/>
          <w:bCs/>
          <w:sz w:val="22"/>
          <w:szCs w:val="22"/>
        </w:rPr>
        <w:t xml:space="preserve"> </w:t>
      </w:r>
      <w:r w:rsidR="007F21ED">
        <w:rPr>
          <w:rFonts w:ascii="Arial" w:hAnsi="Arial" w:cs="Arial"/>
          <w:bCs/>
          <w:sz w:val="22"/>
          <w:szCs w:val="22"/>
        </w:rPr>
        <w:t xml:space="preserve">the process of killing (inactivating) harmful and objectionable bacteria, cysts, and other microorganisms (pathogenic) by various agents such as chemicals, heat, ultraviolet light, ultrasonic </w:t>
      </w:r>
      <w:proofErr w:type="gramStart"/>
      <w:r w:rsidR="007F21ED">
        <w:rPr>
          <w:rFonts w:ascii="Arial" w:hAnsi="Arial" w:cs="Arial"/>
          <w:bCs/>
          <w:sz w:val="22"/>
          <w:szCs w:val="22"/>
        </w:rPr>
        <w:t>waves</w:t>
      </w:r>
      <w:proofErr w:type="gramEnd"/>
      <w:r w:rsidR="007F21ED">
        <w:rPr>
          <w:rFonts w:ascii="Arial" w:hAnsi="Arial" w:cs="Arial"/>
          <w:bCs/>
          <w:sz w:val="22"/>
          <w:szCs w:val="22"/>
        </w:rPr>
        <w:t xml:space="preserve"> or radiation.</w:t>
      </w:r>
    </w:p>
    <w:p w14:paraId="4B29EE5A" w14:textId="1EBCF510" w:rsidR="007F21ED" w:rsidRPr="00784AFD" w:rsidRDefault="007F21ED" w:rsidP="007F21ED">
      <w:pPr>
        <w:pStyle w:val="ListParagraph"/>
        <w:numPr>
          <w:ilvl w:val="0"/>
          <w:numId w:val="40"/>
        </w:numPr>
        <w:ind w:left="540" w:hanging="540"/>
        <w:rPr>
          <w:rFonts w:ascii="Arial" w:hAnsi="Arial" w:cs="Arial"/>
          <w:bCs/>
          <w:sz w:val="22"/>
          <w:szCs w:val="22"/>
        </w:rPr>
      </w:pPr>
      <w:r>
        <w:rPr>
          <w:rFonts w:ascii="Arial" w:hAnsi="Arial" w:cs="Arial"/>
          <w:b/>
          <w:bCs/>
          <w:sz w:val="22"/>
          <w:szCs w:val="22"/>
        </w:rPr>
        <w:t>Sanitization-</w:t>
      </w:r>
      <w:r>
        <w:rPr>
          <w:rFonts w:ascii="Arial" w:hAnsi="Arial" w:cs="Arial"/>
          <w:bCs/>
          <w:sz w:val="22"/>
          <w:szCs w:val="22"/>
        </w:rPr>
        <w:t xml:space="preserve"> the act or process of making something completely clean and free of bacteria or other pathogens.</w:t>
      </w:r>
    </w:p>
    <w:p w14:paraId="5908F063" w14:textId="525AEDAD" w:rsidR="00862EDC" w:rsidRDefault="00862EDC" w:rsidP="007F21ED">
      <w:pPr>
        <w:pStyle w:val="ListParagraph"/>
        <w:rPr>
          <w:rFonts w:ascii="Arial" w:hAnsi="Arial" w:cs="Arial"/>
          <w:b/>
          <w:bCs/>
          <w:sz w:val="22"/>
          <w:szCs w:val="22"/>
        </w:rPr>
      </w:pPr>
    </w:p>
    <w:p w14:paraId="54D9A217" w14:textId="5E999341" w:rsidR="00585B47" w:rsidRPr="007F21ED" w:rsidRDefault="00585B47" w:rsidP="007F21ED">
      <w:pPr>
        <w:pStyle w:val="ListParagraph"/>
        <w:numPr>
          <w:ilvl w:val="0"/>
          <w:numId w:val="11"/>
        </w:numPr>
        <w:ind w:left="0" w:hanging="360"/>
        <w:rPr>
          <w:rFonts w:ascii="Arial" w:hAnsi="Arial" w:cs="Arial"/>
          <w:b/>
          <w:bCs/>
          <w:u w:val="single"/>
        </w:rPr>
      </w:pPr>
      <w:r w:rsidRPr="007F21ED">
        <w:rPr>
          <w:rFonts w:ascii="Arial" w:hAnsi="Arial" w:cs="Arial"/>
          <w:b/>
          <w:bCs/>
          <w:u w:val="single"/>
        </w:rPr>
        <w:t>P</w:t>
      </w:r>
      <w:r w:rsidR="00862EDC" w:rsidRPr="007F21ED">
        <w:rPr>
          <w:rFonts w:ascii="Arial" w:hAnsi="Arial" w:cs="Arial"/>
          <w:b/>
          <w:bCs/>
          <w:u w:val="single"/>
        </w:rPr>
        <w:t>rocedures</w:t>
      </w:r>
    </w:p>
    <w:p w14:paraId="0BD64B53" w14:textId="77777777" w:rsidR="00862EDC" w:rsidRPr="00FC7B14" w:rsidRDefault="00862EDC" w:rsidP="00FC7B14">
      <w:pPr>
        <w:pStyle w:val="ListParagraph"/>
        <w:numPr>
          <w:ilvl w:val="0"/>
          <w:numId w:val="28"/>
        </w:numPr>
        <w:ind w:left="540" w:hanging="540"/>
        <w:rPr>
          <w:rFonts w:ascii="Arial" w:hAnsi="Arial" w:cs="Arial"/>
          <w:sz w:val="22"/>
          <w:szCs w:val="22"/>
        </w:rPr>
      </w:pPr>
      <w:r w:rsidRPr="00FC7B14">
        <w:rPr>
          <w:rFonts w:ascii="Arial" w:hAnsi="Arial" w:cs="Arial"/>
          <w:sz w:val="22"/>
          <w:szCs w:val="22"/>
        </w:rPr>
        <w:t>General Considerations</w:t>
      </w:r>
    </w:p>
    <w:p w14:paraId="371478A8" w14:textId="5CA76E87" w:rsidR="00862EDC" w:rsidRPr="00FC7B14" w:rsidRDefault="00862EDC" w:rsidP="00FC7B14">
      <w:pPr>
        <w:pStyle w:val="ListParagraph"/>
        <w:numPr>
          <w:ilvl w:val="2"/>
          <w:numId w:val="27"/>
        </w:numPr>
        <w:ind w:left="990" w:hanging="270"/>
        <w:rPr>
          <w:rFonts w:ascii="Arial" w:hAnsi="Arial" w:cs="Arial"/>
          <w:b/>
          <w:sz w:val="22"/>
          <w:szCs w:val="22"/>
        </w:rPr>
      </w:pPr>
      <w:r w:rsidRPr="00FC7B14">
        <w:rPr>
          <w:rFonts w:ascii="Arial" w:hAnsi="Arial" w:cs="Arial"/>
          <w:sz w:val="22"/>
          <w:szCs w:val="22"/>
        </w:rPr>
        <w:t>Researcher</w:t>
      </w:r>
      <w:r w:rsidR="00FC7B14">
        <w:rPr>
          <w:rFonts w:ascii="Arial" w:hAnsi="Arial" w:cs="Arial"/>
          <w:sz w:val="22"/>
          <w:szCs w:val="22"/>
        </w:rPr>
        <w:t xml:space="preserve">s, </w:t>
      </w:r>
      <w:proofErr w:type="gramStart"/>
      <w:r w:rsidRPr="00FC7B14">
        <w:rPr>
          <w:rFonts w:ascii="Arial" w:hAnsi="Arial" w:cs="Arial"/>
          <w:sz w:val="22"/>
          <w:szCs w:val="22"/>
        </w:rPr>
        <w:t>staff</w:t>
      </w:r>
      <w:proofErr w:type="gramEnd"/>
      <w:r w:rsidRPr="00FC7B14">
        <w:rPr>
          <w:rFonts w:ascii="Arial" w:hAnsi="Arial" w:cs="Arial"/>
          <w:sz w:val="22"/>
          <w:szCs w:val="22"/>
        </w:rPr>
        <w:t xml:space="preserve"> and students working with animals must adhere to all expiration dates of sanitizing chemicals </w:t>
      </w:r>
      <w:r w:rsidR="007F21ED" w:rsidRPr="00FC7B14">
        <w:rPr>
          <w:rFonts w:ascii="Arial" w:hAnsi="Arial" w:cs="Arial"/>
          <w:sz w:val="22"/>
          <w:szCs w:val="22"/>
        </w:rPr>
        <w:t xml:space="preserve">(cleaners and disinfectants) </w:t>
      </w:r>
      <w:r w:rsidRPr="00FC7B14">
        <w:rPr>
          <w:rFonts w:ascii="Arial" w:hAnsi="Arial" w:cs="Arial"/>
          <w:sz w:val="22"/>
          <w:szCs w:val="22"/>
        </w:rPr>
        <w:t>used.</w:t>
      </w:r>
    </w:p>
    <w:p w14:paraId="2765A624" w14:textId="77777777" w:rsidR="00862EDC" w:rsidRPr="00FC7B14" w:rsidRDefault="00862EDC" w:rsidP="00FC7B14">
      <w:pPr>
        <w:pStyle w:val="ListParagraph"/>
        <w:numPr>
          <w:ilvl w:val="2"/>
          <w:numId w:val="27"/>
        </w:numPr>
        <w:ind w:left="990" w:hanging="270"/>
        <w:rPr>
          <w:rFonts w:ascii="Arial" w:hAnsi="Arial" w:cs="Arial"/>
          <w:sz w:val="22"/>
          <w:szCs w:val="22"/>
        </w:rPr>
      </w:pPr>
      <w:r w:rsidRPr="00FC7B14">
        <w:rPr>
          <w:rFonts w:ascii="Arial" w:hAnsi="Arial" w:cs="Arial"/>
          <w:sz w:val="22"/>
          <w:szCs w:val="22"/>
        </w:rPr>
        <w:t>If chemical solutions are prepared in a separate container for use over multiple days, the container must be labeled with:</w:t>
      </w:r>
    </w:p>
    <w:p w14:paraId="01A37625" w14:textId="77777777" w:rsidR="00862EDC" w:rsidRPr="00FC7B14" w:rsidRDefault="00862EDC" w:rsidP="00FC7B14">
      <w:pPr>
        <w:pStyle w:val="ListParagraph"/>
        <w:numPr>
          <w:ilvl w:val="3"/>
          <w:numId w:val="27"/>
        </w:numPr>
        <w:ind w:left="1440" w:hanging="450"/>
        <w:rPr>
          <w:rFonts w:ascii="Arial" w:hAnsi="Arial" w:cs="Arial"/>
          <w:sz w:val="22"/>
          <w:szCs w:val="22"/>
        </w:rPr>
      </w:pPr>
      <w:r w:rsidRPr="00FC7B14">
        <w:rPr>
          <w:rFonts w:ascii="Arial" w:hAnsi="Arial" w:cs="Arial"/>
          <w:sz w:val="22"/>
          <w:szCs w:val="22"/>
        </w:rPr>
        <w:t>Chemical name</w:t>
      </w:r>
    </w:p>
    <w:p w14:paraId="76F80C5B" w14:textId="77777777" w:rsidR="00862EDC" w:rsidRPr="00FC7B14" w:rsidRDefault="00862EDC" w:rsidP="00FC7B14">
      <w:pPr>
        <w:pStyle w:val="ListParagraph"/>
        <w:numPr>
          <w:ilvl w:val="3"/>
          <w:numId w:val="27"/>
        </w:numPr>
        <w:ind w:left="1440" w:hanging="450"/>
        <w:rPr>
          <w:rFonts w:ascii="Arial" w:hAnsi="Arial" w:cs="Arial"/>
          <w:sz w:val="22"/>
          <w:szCs w:val="22"/>
        </w:rPr>
      </w:pPr>
      <w:r w:rsidRPr="00FC7B14">
        <w:rPr>
          <w:rFonts w:ascii="Arial" w:hAnsi="Arial" w:cs="Arial"/>
          <w:sz w:val="22"/>
          <w:szCs w:val="22"/>
        </w:rPr>
        <w:t>Concentration</w:t>
      </w:r>
    </w:p>
    <w:p w14:paraId="24FEF1A1" w14:textId="77777777" w:rsidR="00862EDC" w:rsidRPr="00FC7B14" w:rsidRDefault="00862EDC" w:rsidP="00FC7B14">
      <w:pPr>
        <w:pStyle w:val="ListParagraph"/>
        <w:numPr>
          <w:ilvl w:val="3"/>
          <w:numId w:val="27"/>
        </w:numPr>
        <w:ind w:left="1440" w:hanging="450"/>
        <w:rPr>
          <w:rFonts w:ascii="Arial" w:hAnsi="Arial" w:cs="Arial"/>
          <w:sz w:val="22"/>
          <w:szCs w:val="22"/>
        </w:rPr>
      </w:pPr>
      <w:r w:rsidRPr="00FC7B14">
        <w:rPr>
          <w:rFonts w:ascii="Arial" w:hAnsi="Arial" w:cs="Arial"/>
          <w:sz w:val="22"/>
          <w:szCs w:val="22"/>
        </w:rPr>
        <w:t>Occupational hazards (e.g., respiratory irritant, skin irritant, corrosive)</w:t>
      </w:r>
    </w:p>
    <w:p w14:paraId="0196D464" w14:textId="70FC4803" w:rsidR="00451AE9" w:rsidRPr="00451AE9" w:rsidRDefault="00862EDC" w:rsidP="00DC1C88">
      <w:pPr>
        <w:pStyle w:val="ListParagraph"/>
        <w:numPr>
          <w:ilvl w:val="3"/>
          <w:numId w:val="27"/>
        </w:numPr>
        <w:ind w:left="1440" w:hanging="450"/>
        <w:rPr>
          <w:rFonts w:ascii="Arial" w:hAnsi="Arial" w:cs="Arial"/>
          <w:sz w:val="22"/>
          <w:szCs w:val="22"/>
        </w:rPr>
      </w:pPr>
      <w:r w:rsidRPr="00FC7B14">
        <w:rPr>
          <w:rFonts w:ascii="Arial" w:hAnsi="Arial" w:cs="Arial"/>
          <w:sz w:val="22"/>
          <w:szCs w:val="22"/>
        </w:rPr>
        <w:t>Expiration date</w:t>
      </w:r>
    </w:p>
    <w:p w14:paraId="022AB356" w14:textId="2BA332C6" w:rsidR="00862EDC" w:rsidRPr="00FC7B14" w:rsidRDefault="00862EDC" w:rsidP="00FC7B14">
      <w:pPr>
        <w:pStyle w:val="ListParagraph"/>
        <w:numPr>
          <w:ilvl w:val="2"/>
          <w:numId w:val="27"/>
        </w:numPr>
        <w:ind w:left="990" w:hanging="270"/>
        <w:rPr>
          <w:rFonts w:ascii="Arial" w:hAnsi="Arial" w:cs="Arial"/>
          <w:sz w:val="22"/>
          <w:szCs w:val="22"/>
        </w:rPr>
      </w:pPr>
      <w:r w:rsidRPr="00FC7B14">
        <w:rPr>
          <w:rFonts w:ascii="Arial" w:hAnsi="Arial" w:cs="Arial"/>
          <w:sz w:val="22"/>
          <w:szCs w:val="22"/>
        </w:rPr>
        <w:t>If chemical solutions are prepared in a separate container for a single use and then discarded, the container must be labeled with:</w:t>
      </w:r>
    </w:p>
    <w:p w14:paraId="3B2EA80F" w14:textId="77777777" w:rsidR="00862EDC" w:rsidRPr="00FC7B14" w:rsidRDefault="00862EDC" w:rsidP="00FC7B14">
      <w:pPr>
        <w:pStyle w:val="ListParagraph"/>
        <w:numPr>
          <w:ilvl w:val="3"/>
          <w:numId w:val="27"/>
        </w:numPr>
        <w:ind w:left="1440" w:hanging="450"/>
        <w:rPr>
          <w:rFonts w:ascii="Arial" w:hAnsi="Arial" w:cs="Arial"/>
          <w:sz w:val="22"/>
          <w:szCs w:val="22"/>
        </w:rPr>
      </w:pPr>
      <w:r w:rsidRPr="00FC7B14">
        <w:rPr>
          <w:rFonts w:ascii="Arial" w:hAnsi="Arial" w:cs="Arial"/>
          <w:sz w:val="22"/>
          <w:szCs w:val="22"/>
        </w:rPr>
        <w:lastRenderedPageBreak/>
        <w:t>Chemical name</w:t>
      </w:r>
    </w:p>
    <w:p w14:paraId="07F21BAD" w14:textId="77777777" w:rsidR="00862EDC" w:rsidRPr="00FC7B14" w:rsidRDefault="00862EDC" w:rsidP="00FC7B14">
      <w:pPr>
        <w:pStyle w:val="ListParagraph"/>
        <w:numPr>
          <w:ilvl w:val="3"/>
          <w:numId w:val="27"/>
        </w:numPr>
        <w:ind w:left="1440" w:hanging="450"/>
        <w:rPr>
          <w:rFonts w:ascii="Arial" w:hAnsi="Arial" w:cs="Arial"/>
          <w:sz w:val="22"/>
          <w:szCs w:val="22"/>
        </w:rPr>
      </w:pPr>
      <w:r w:rsidRPr="00FC7B14">
        <w:rPr>
          <w:rFonts w:ascii="Arial" w:hAnsi="Arial" w:cs="Arial"/>
          <w:sz w:val="22"/>
          <w:szCs w:val="22"/>
        </w:rPr>
        <w:t>Date</w:t>
      </w:r>
    </w:p>
    <w:p w14:paraId="6E1C6641" w14:textId="77777777" w:rsidR="00862EDC" w:rsidRPr="00FC7B14" w:rsidRDefault="00862EDC" w:rsidP="00FC7B14">
      <w:pPr>
        <w:pStyle w:val="ListParagraph"/>
        <w:numPr>
          <w:ilvl w:val="2"/>
          <w:numId w:val="27"/>
        </w:numPr>
        <w:ind w:left="990" w:hanging="270"/>
        <w:rPr>
          <w:rFonts w:ascii="Arial" w:hAnsi="Arial" w:cs="Arial"/>
          <w:sz w:val="22"/>
          <w:szCs w:val="22"/>
        </w:rPr>
      </w:pPr>
      <w:r w:rsidRPr="00FC7B14">
        <w:rPr>
          <w:rFonts w:ascii="Arial" w:hAnsi="Arial" w:cs="Arial"/>
          <w:sz w:val="22"/>
          <w:szCs w:val="22"/>
        </w:rPr>
        <w:t>Any sanitizing chemicals used will need to be added to the laboratory’s chemical inventory in their chemical hygiene plan.</w:t>
      </w:r>
    </w:p>
    <w:p w14:paraId="528BC479" w14:textId="77777777" w:rsidR="00862EDC" w:rsidRPr="00FC7B14" w:rsidRDefault="00862EDC" w:rsidP="00FC7B14">
      <w:pPr>
        <w:pStyle w:val="ListParagraph"/>
        <w:numPr>
          <w:ilvl w:val="2"/>
          <w:numId w:val="27"/>
        </w:numPr>
        <w:ind w:left="990" w:hanging="270"/>
        <w:rPr>
          <w:rFonts w:ascii="Arial" w:hAnsi="Arial" w:cs="Arial"/>
          <w:sz w:val="22"/>
          <w:szCs w:val="22"/>
        </w:rPr>
      </w:pPr>
      <w:r w:rsidRPr="00FC7B14">
        <w:rPr>
          <w:rFonts w:ascii="Arial" w:hAnsi="Arial" w:cs="Arial"/>
          <w:sz w:val="22"/>
          <w:szCs w:val="22"/>
        </w:rPr>
        <w:t xml:space="preserve">Ensure that all cleaning supplies are present and in good working order. If they are not, replace them with new. </w:t>
      </w:r>
    </w:p>
    <w:p w14:paraId="56FD2F58" w14:textId="77777777" w:rsidR="00862EDC" w:rsidRPr="00FC7B14" w:rsidRDefault="00862EDC" w:rsidP="00FC7B14">
      <w:pPr>
        <w:pStyle w:val="ListParagraph"/>
        <w:numPr>
          <w:ilvl w:val="2"/>
          <w:numId w:val="27"/>
        </w:numPr>
        <w:ind w:left="990" w:hanging="270"/>
        <w:rPr>
          <w:rFonts w:ascii="Arial" w:hAnsi="Arial" w:cs="Arial"/>
          <w:sz w:val="22"/>
          <w:szCs w:val="22"/>
        </w:rPr>
      </w:pPr>
      <w:r w:rsidRPr="00FC7B14">
        <w:rPr>
          <w:rFonts w:ascii="Arial" w:hAnsi="Arial" w:cs="Arial"/>
          <w:sz w:val="22"/>
          <w:szCs w:val="22"/>
        </w:rPr>
        <w:t xml:space="preserve">Ensure that all cages are in good working order. If they are not, discontinue use until repaired or replaced with new. </w:t>
      </w:r>
    </w:p>
    <w:p w14:paraId="4A0E378F" w14:textId="77777777" w:rsidR="00862EDC" w:rsidRPr="00FC7B14" w:rsidRDefault="00862EDC" w:rsidP="00FC7B14">
      <w:pPr>
        <w:pStyle w:val="ListParagraph"/>
        <w:numPr>
          <w:ilvl w:val="0"/>
          <w:numId w:val="28"/>
        </w:numPr>
        <w:ind w:left="540" w:hanging="540"/>
        <w:rPr>
          <w:rFonts w:ascii="Arial" w:hAnsi="Arial" w:cs="Arial"/>
          <w:sz w:val="22"/>
          <w:szCs w:val="22"/>
        </w:rPr>
      </w:pPr>
      <w:r w:rsidRPr="00FC7B14">
        <w:rPr>
          <w:rFonts w:ascii="Arial" w:hAnsi="Arial" w:cs="Arial"/>
          <w:sz w:val="22"/>
          <w:szCs w:val="22"/>
        </w:rPr>
        <w:t xml:space="preserve">Considerations for Equipment Requiring Manual Sanitization </w:t>
      </w:r>
    </w:p>
    <w:p w14:paraId="1E7634B4" w14:textId="77777777" w:rsidR="00862EDC" w:rsidRPr="00FC7B14" w:rsidRDefault="00862EDC" w:rsidP="00FC7B14">
      <w:pPr>
        <w:pStyle w:val="ListParagraph"/>
        <w:ind w:left="1440" w:hanging="900"/>
        <w:rPr>
          <w:rFonts w:ascii="Arial" w:hAnsi="Arial" w:cs="Arial"/>
          <w:sz w:val="22"/>
          <w:szCs w:val="22"/>
        </w:rPr>
      </w:pPr>
      <w:r w:rsidRPr="00FC7B14">
        <w:rPr>
          <w:rFonts w:ascii="Arial" w:hAnsi="Arial" w:cs="Arial"/>
          <w:sz w:val="22"/>
          <w:szCs w:val="22"/>
        </w:rPr>
        <w:t>(e.g., behavioral apparatus, anesthetic equipment/chambers, laboratory equipment/tools)</w:t>
      </w:r>
    </w:p>
    <w:p w14:paraId="37D0A95E" w14:textId="6F6CA52A" w:rsidR="00862EDC" w:rsidRPr="00FC7B14" w:rsidRDefault="00862EDC" w:rsidP="00FC7B14">
      <w:pPr>
        <w:pStyle w:val="ListParagraph"/>
        <w:numPr>
          <w:ilvl w:val="2"/>
          <w:numId w:val="26"/>
        </w:numPr>
        <w:ind w:left="990" w:hanging="450"/>
        <w:rPr>
          <w:rFonts w:ascii="Arial" w:hAnsi="Arial" w:cs="Arial"/>
          <w:sz w:val="22"/>
          <w:szCs w:val="22"/>
        </w:rPr>
      </w:pPr>
      <w:r w:rsidRPr="00FC7B14">
        <w:rPr>
          <w:rFonts w:ascii="Arial" w:hAnsi="Arial" w:cs="Arial"/>
          <w:sz w:val="22"/>
          <w:szCs w:val="22"/>
        </w:rPr>
        <w:t xml:space="preserve">If possible, place an absorbent material (e.g., paper towel, clean drape) between contact surfaces and animal to minimize soiling of equipment when animals are present. </w:t>
      </w:r>
    </w:p>
    <w:p w14:paraId="5AFE5C08" w14:textId="77777777" w:rsidR="00862EDC" w:rsidRPr="00FC7B14" w:rsidRDefault="00862EDC" w:rsidP="00FC7B14">
      <w:pPr>
        <w:pStyle w:val="ListParagraph"/>
        <w:numPr>
          <w:ilvl w:val="2"/>
          <w:numId w:val="26"/>
        </w:numPr>
        <w:ind w:left="990" w:hanging="450"/>
        <w:rPr>
          <w:rFonts w:ascii="Arial" w:hAnsi="Arial" w:cs="Arial"/>
          <w:sz w:val="22"/>
          <w:szCs w:val="22"/>
        </w:rPr>
      </w:pPr>
      <w:r w:rsidRPr="00FC7B14">
        <w:rPr>
          <w:rFonts w:ascii="Arial" w:hAnsi="Arial" w:cs="Arial"/>
          <w:sz w:val="22"/>
          <w:szCs w:val="22"/>
        </w:rPr>
        <w:t>Change absorbent material between animals.</w:t>
      </w:r>
    </w:p>
    <w:p w14:paraId="6B1D736C" w14:textId="36A4FAFB" w:rsidR="00862EDC" w:rsidRPr="00FC7B14" w:rsidRDefault="00862EDC" w:rsidP="00FC7B14">
      <w:pPr>
        <w:pStyle w:val="ListParagraph"/>
        <w:numPr>
          <w:ilvl w:val="2"/>
          <w:numId w:val="26"/>
        </w:numPr>
        <w:ind w:left="990" w:hanging="450"/>
        <w:rPr>
          <w:rFonts w:ascii="Arial" w:hAnsi="Arial" w:cs="Arial"/>
          <w:sz w:val="22"/>
          <w:szCs w:val="22"/>
        </w:rPr>
      </w:pPr>
      <w:r w:rsidRPr="00FC7B14">
        <w:rPr>
          <w:rFonts w:ascii="Arial" w:hAnsi="Arial" w:cs="Arial"/>
          <w:sz w:val="22"/>
          <w:szCs w:val="22"/>
        </w:rPr>
        <w:t>If gross debris is present, wipe down surfaces in between animals</w:t>
      </w:r>
      <w:r w:rsidR="00FC7B14">
        <w:rPr>
          <w:rFonts w:ascii="Arial" w:hAnsi="Arial" w:cs="Arial"/>
          <w:sz w:val="22"/>
          <w:szCs w:val="22"/>
        </w:rPr>
        <w:t xml:space="preserve"> with a cleaner (dilute chlorhexidine is good to use </w:t>
      </w:r>
      <w:proofErr w:type="gramStart"/>
      <w:r w:rsidR="00FC7B14">
        <w:rPr>
          <w:rFonts w:ascii="Arial" w:hAnsi="Arial" w:cs="Arial"/>
          <w:sz w:val="22"/>
          <w:szCs w:val="22"/>
        </w:rPr>
        <w:t>during the course of</w:t>
      </w:r>
      <w:proofErr w:type="gramEnd"/>
      <w:r w:rsidR="00FC7B14">
        <w:rPr>
          <w:rFonts w:ascii="Arial" w:hAnsi="Arial" w:cs="Arial"/>
          <w:sz w:val="22"/>
          <w:szCs w:val="22"/>
        </w:rPr>
        <w:t xml:space="preserve"> an experiment)</w:t>
      </w:r>
      <w:r w:rsidRPr="00FC7B14">
        <w:rPr>
          <w:rFonts w:ascii="Arial" w:hAnsi="Arial" w:cs="Arial"/>
          <w:sz w:val="22"/>
          <w:szCs w:val="22"/>
        </w:rPr>
        <w:t>.</w:t>
      </w:r>
    </w:p>
    <w:p w14:paraId="63E1F23D" w14:textId="77777777" w:rsidR="00862EDC" w:rsidRPr="00FC7B14" w:rsidRDefault="00862EDC" w:rsidP="00FC7B14">
      <w:pPr>
        <w:pStyle w:val="ListParagraph"/>
        <w:ind w:left="990"/>
        <w:rPr>
          <w:rFonts w:ascii="Arial" w:hAnsi="Arial" w:cs="Arial"/>
          <w:sz w:val="22"/>
          <w:szCs w:val="22"/>
        </w:rPr>
      </w:pPr>
      <w:r w:rsidRPr="00FC7B14">
        <w:rPr>
          <w:rFonts w:ascii="Arial" w:hAnsi="Arial" w:cs="Arial"/>
          <w:sz w:val="22"/>
          <w:szCs w:val="22"/>
        </w:rPr>
        <w:t>(e.g., between animals in/on behavioral equipment, in anesthetic chambers, in restrainers, etc.)</w:t>
      </w:r>
    </w:p>
    <w:p w14:paraId="6E16FFAD" w14:textId="77777777" w:rsidR="00862EDC" w:rsidRPr="00FC7B14" w:rsidRDefault="00862EDC" w:rsidP="00FC7B14">
      <w:pPr>
        <w:pStyle w:val="ListParagraph"/>
        <w:numPr>
          <w:ilvl w:val="2"/>
          <w:numId w:val="26"/>
        </w:numPr>
        <w:ind w:left="990" w:hanging="450"/>
        <w:rPr>
          <w:rFonts w:ascii="Arial" w:hAnsi="Arial" w:cs="Arial"/>
          <w:sz w:val="22"/>
          <w:szCs w:val="22"/>
        </w:rPr>
      </w:pPr>
      <w:r w:rsidRPr="00FC7B14">
        <w:rPr>
          <w:rFonts w:ascii="Arial" w:hAnsi="Arial" w:cs="Arial"/>
          <w:sz w:val="22"/>
          <w:szCs w:val="22"/>
        </w:rPr>
        <w:t>Sanitizing between experiments</w:t>
      </w:r>
    </w:p>
    <w:p w14:paraId="035B70CF" w14:textId="77777777" w:rsidR="00862EDC" w:rsidRPr="00FC7B14" w:rsidRDefault="00862EDC" w:rsidP="00FC7B14">
      <w:pPr>
        <w:pStyle w:val="ListParagraph"/>
        <w:numPr>
          <w:ilvl w:val="0"/>
          <w:numId w:val="29"/>
        </w:numPr>
        <w:ind w:left="1440" w:hanging="450"/>
        <w:rPr>
          <w:rFonts w:ascii="Arial" w:hAnsi="Arial" w:cs="Arial"/>
          <w:sz w:val="22"/>
          <w:szCs w:val="22"/>
        </w:rPr>
      </w:pPr>
      <w:r w:rsidRPr="00FC7B14">
        <w:rPr>
          <w:rFonts w:ascii="Arial" w:hAnsi="Arial" w:cs="Arial"/>
          <w:sz w:val="22"/>
          <w:szCs w:val="22"/>
        </w:rPr>
        <w:t>Consult with the veterinarian for specified guidance as this is often based on frequency, length of use, and difficulty in cleaning caging and equipment.</w:t>
      </w:r>
    </w:p>
    <w:p w14:paraId="66036A79" w14:textId="2D785C82" w:rsidR="00862EDC" w:rsidRPr="00FC7B14" w:rsidRDefault="0037688D" w:rsidP="00FC7B14">
      <w:pPr>
        <w:pStyle w:val="ListParagraph"/>
        <w:numPr>
          <w:ilvl w:val="0"/>
          <w:numId w:val="29"/>
        </w:numPr>
        <w:ind w:left="1440" w:hanging="450"/>
        <w:rPr>
          <w:rFonts w:ascii="Arial" w:hAnsi="Arial" w:cs="Arial"/>
          <w:sz w:val="22"/>
          <w:szCs w:val="22"/>
        </w:rPr>
      </w:pPr>
      <w:r>
        <w:rPr>
          <w:rFonts w:ascii="Arial" w:hAnsi="Arial" w:cs="Arial"/>
          <w:sz w:val="22"/>
          <w:szCs w:val="22"/>
        </w:rPr>
        <w:t>First, e</w:t>
      </w:r>
      <w:r w:rsidR="00862EDC" w:rsidRPr="00FC7B14">
        <w:rPr>
          <w:rFonts w:ascii="Arial" w:hAnsi="Arial" w:cs="Arial"/>
          <w:sz w:val="22"/>
          <w:szCs w:val="22"/>
        </w:rPr>
        <w:t xml:space="preserve">nsure all surfaces are free of gross debris </w:t>
      </w:r>
      <w:r w:rsidR="00FC7B14">
        <w:rPr>
          <w:rFonts w:ascii="Arial" w:hAnsi="Arial" w:cs="Arial"/>
          <w:sz w:val="22"/>
          <w:szCs w:val="22"/>
        </w:rPr>
        <w:t xml:space="preserve">by cleaning with a cleaner using some force to remove dirt and debris </w:t>
      </w:r>
      <w:r w:rsidR="00862EDC" w:rsidRPr="00FC7B14">
        <w:rPr>
          <w:rFonts w:ascii="Arial" w:hAnsi="Arial" w:cs="Arial"/>
          <w:sz w:val="22"/>
          <w:szCs w:val="22"/>
        </w:rPr>
        <w:t>prior to sanitizing with a recommended or approved product.</w:t>
      </w:r>
    </w:p>
    <w:p w14:paraId="2C18836B" w14:textId="77777777" w:rsidR="00862EDC" w:rsidRPr="00FC7B14" w:rsidRDefault="00862EDC" w:rsidP="00FC7B14">
      <w:pPr>
        <w:pStyle w:val="ListParagraph"/>
        <w:numPr>
          <w:ilvl w:val="0"/>
          <w:numId w:val="29"/>
        </w:numPr>
        <w:ind w:left="1440" w:hanging="450"/>
        <w:rPr>
          <w:rFonts w:ascii="Arial" w:hAnsi="Arial" w:cs="Arial"/>
          <w:sz w:val="22"/>
          <w:szCs w:val="22"/>
        </w:rPr>
      </w:pPr>
      <w:r w:rsidRPr="00FC7B14">
        <w:rPr>
          <w:rFonts w:ascii="Arial" w:hAnsi="Arial" w:cs="Arial"/>
          <w:sz w:val="22"/>
          <w:szCs w:val="22"/>
        </w:rPr>
        <w:t>Abide by the manufacturer recommended contact times and specifications unless otherwise directed by the attending veterinarian.</w:t>
      </w:r>
    </w:p>
    <w:p w14:paraId="43766315" w14:textId="77777777" w:rsidR="00862EDC" w:rsidRPr="00FC7B14" w:rsidRDefault="00862EDC" w:rsidP="00FC7B14">
      <w:pPr>
        <w:pStyle w:val="ListParagraph"/>
        <w:numPr>
          <w:ilvl w:val="0"/>
          <w:numId w:val="29"/>
        </w:numPr>
        <w:ind w:left="1440" w:hanging="450"/>
        <w:rPr>
          <w:rFonts w:ascii="Arial" w:hAnsi="Arial" w:cs="Arial"/>
          <w:sz w:val="22"/>
          <w:szCs w:val="22"/>
        </w:rPr>
      </w:pPr>
      <w:r w:rsidRPr="00FC7B14">
        <w:rPr>
          <w:rFonts w:ascii="Arial" w:hAnsi="Arial" w:cs="Arial"/>
          <w:sz w:val="22"/>
          <w:szCs w:val="22"/>
        </w:rPr>
        <w:t xml:space="preserve">For caging and equipment that may be sensitive to abrasions or unable to be disconnected from electronics, sanitizing wipes may be better suited to achieve adequate sanitization after removing gross debris. </w:t>
      </w:r>
    </w:p>
    <w:p w14:paraId="2FC3F3D9" w14:textId="77777777" w:rsidR="00862EDC" w:rsidRPr="00FC7B14" w:rsidRDefault="00862EDC" w:rsidP="00FC7B14">
      <w:pPr>
        <w:pStyle w:val="ListParagraph"/>
        <w:numPr>
          <w:ilvl w:val="0"/>
          <w:numId w:val="29"/>
        </w:numPr>
        <w:ind w:left="1440" w:hanging="450"/>
        <w:rPr>
          <w:rFonts w:ascii="Arial" w:hAnsi="Arial" w:cs="Arial"/>
          <w:sz w:val="22"/>
          <w:szCs w:val="22"/>
        </w:rPr>
      </w:pPr>
      <w:r w:rsidRPr="00FC7B14">
        <w:rPr>
          <w:rFonts w:ascii="Arial" w:hAnsi="Arial" w:cs="Arial"/>
          <w:sz w:val="22"/>
          <w:szCs w:val="22"/>
        </w:rPr>
        <w:t>Concentrations suggested are routinely used by LAR husbandry staff and may need adjusted depending on the situation and type of caging or equipment in use.</w:t>
      </w:r>
    </w:p>
    <w:p w14:paraId="0B6E8FCC" w14:textId="77777777" w:rsidR="00862EDC" w:rsidRPr="00FC7B14" w:rsidRDefault="00862EDC" w:rsidP="00FC7B14">
      <w:pPr>
        <w:pStyle w:val="ListParagraph"/>
        <w:numPr>
          <w:ilvl w:val="0"/>
          <w:numId w:val="28"/>
        </w:numPr>
        <w:ind w:left="540" w:hanging="540"/>
        <w:rPr>
          <w:rFonts w:ascii="Arial" w:hAnsi="Arial" w:cs="Arial"/>
          <w:sz w:val="22"/>
          <w:szCs w:val="22"/>
        </w:rPr>
      </w:pPr>
      <w:r w:rsidRPr="00FC7B14">
        <w:rPr>
          <w:rFonts w:ascii="Arial" w:hAnsi="Arial" w:cs="Arial"/>
          <w:sz w:val="22"/>
          <w:szCs w:val="22"/>
        </w:rPr>
        <w:t>Testing Sanitation Procedures</w:t>
      </w:r>
    </w:p>
    <w:p w14:paraId="2B8F2EEC" w14:textId="19D3F5B5" w:rsidR="00862EDC" w:rsidRPr="00FC7B14" w:rsidRDefault="00862EDC" w:rsidP="00852426">
      <w:pPr>
        <w:pStyle w:val="ListParagraph"/>
        <w:numPr>
          <w:ilvl w:val="2"/>
          <w:numId w:val="28"/>
        </w:numPr>
        <w:ind w:left="990" w:hanging="270"/>
        <w:rPr>
          <w:rFonts w:ascii="Arial" w:hAnsi="Arial" w:cs="Arial"/>
          <w:b/>
          <w:sz w:val="22"/>
          <w:szCs w:val="22"/>
        </w:rPr>
      </w:pPr>
      <w:r w:rsidRPr="00FC7B14">
        <w:rPr>
          <w:rFonts w:ascii="Arial" w:hAnsi="Arial" w:cs="Arial"/>
          <w:sz w:val="22"/>
          <w:szCs w:val="22"/>
        </w:rPr>
        <w:t xml:space="preserve">Items requiring hand-washing or manual sanitization will be tested for cleanliness standards using </w:t>
      </w:r>
      <w:r w:rsidR="0037688D">
        <w:rPr>
          <w:rFonts w:ascii="Arial" w:hAnsi="Arial" w:cs="Arial"/>
          <w:sz w:val="22"/>
          <w:szCs w:val="22"/>
        </w:rPr>
        <w:t xml:space="preserve">the </w:t>
      </w:r>
      <w:r w:rsidRPr="00FC7B14">
        <w:rPr>
          <w:rFonts w:ascii="Arial" w:hAnsi="Arial" w:cs="Arial"/>
          <w:sz w:val="22"/>
          <w:szCs w:val="22"/>
        </w:rPr>
        <w:t>procedure outlined under SOP #503 for ATP Sanitation Validation.</w:t>
      </w:r>
    </w:p>
    <w:p w14:paraId="2F07D4D9" w14:textId="77777777" w:rsidR="00862EDC" w:rsidRPr="00FC7B14" w:rsidRDefault="00862EDC" w:rsidP="00852426">
      <w:pPr>
        <w:pStyle w:val="ListParagraph"/>
        <w:numPr>
          <w:ilvl w:val="2"/>
          <w:numId w:val="28"/>
        </w:numPr>
        <w:ind w:left="990" w:hanging="270"/>
        <w:rPr>
          <w:rFonts w:ascii="Arial" w:hAnsi="Arial" w:cs="Arial"/>
          <w:sz w:val="22"/>
          <w:szCs w:val="22"/>
        </w:rPr>
      </w:pPr>
      <w:r w:rsidRPr="00FC7B14">
        <w:rPr>
          <w:rFonts w:ascii="Arial" w:hAnsi="Arial" w:cs="Arial"/>
          <w:sz w:val="22"/>
          <w:szCs w:val="22"/>
        </w:rPr>
        <w:t>Items that do not meet initial cleanliness standards upon testing will be assessed by the veterinarian then cleaned by the lab as advised prior to retesting.</w:t>
      </w:r>
    </w:p>
    <w:p w14:paraId="5A7D5CC0" w14:textId="77777777" w:rsidR="00862EDC" w:rsidRPr="00FC7B14" w:rsidRDefault="00862EDC" w:rsidP="00FC7B14">
      <w:pPr>
        <w:pStyle w:val="ListParagraph"/>
        <w:numPr>
          <w:ilvl w:val="0"/>
          <w:numId w:val="28"/>
        </w:numPr>
        <w:ind w:left="540" w:hanging="540"/>
        <w:rPr>
          <w:rFonts w:ascii="Arial" w:hAnsi="Arial" w:cs="Arial"/>
          <w:sz w:val="22"/>
          <w:szCs w:val="22"/>
        </w:rPr>
      </w:pPr>
      <w:r w:rsidRPr="00FC7B14">
        <w:rPr>
          <w:rFonts w:ascii="Arial" w:hAnsi="Arial" w:cs="Arial"/>
          <w:sz w:val="22"/>
          <w:szCs w:val="22"/>
        </w:rPr>
        <w:t xml:space="preserve">Validation Maintenance Measures </w:t>
      </w:r>
    </w:p>
    <w:p w14:paraId="165C1C60" w14:textId="77777777" w:rsidR="00862EDC" w:rsidRPr="00FC7B14" w:rsidRDefault="00862EDC" w:rsidP="00852426">
      <w:pPr>
        <w:pStyle w:val="ListParagraph"/>
        <w:numPr>
          <w:ilvl w:val="2"/>
          <w:numId w:val="28"/>
        </w:numPr>
        <w:ind w:left="990" w:hanging="270"/>
        <w:rPr>
          <w:rFonts w:ascii="Arial" w:hAnsi="Arial" w:cs="Arial"/>
          <w:sz w:val="22"/>
          <w:szCs w:val="22"/>
        </w:rPr>
      </w:pPr>
      <w:r w:rsidRPr="00FC7B14">
        <w:rPr>
          <w:rFonts w:ascii="Arial" w:hAnsi="Arial" w:cs="Arial"/>
          <w:sz w:val="22"/>
          <w:szCs w:val="22"/>
        </w:rPr>
        <w:t>Once cleaning regimen has been established and ATP validation has passed for an item(s) subsequent annual testing will be coordinated with researchers to maintain an ongoing validation program of the items.</w:t>
      </w:r>
    </w:p>
    <w:p w14:paraId="61B7A3F6" w14:textId="2C7A2F5E" w:rsidR="00DC1C88" w:rsidRPr="00451AE9" w:rsidRDefault="00862EDC" w:rsidP="00852426">
      <w:pPr>
        <w:pStyle w:val="ListParagraph"/>
        <w:numPr>
          <w:ilvl w:val="2"/>
          <w:numId w:val="28"/>
        </w:numPr>
        <w:ind w:left="990" w:hanging="270"/>
        <w:rPr>
          <w:rFonts w:ascii="Arial" w:hAnsi="Arial" w:cs="Arial"/>
          <w:sz w:val="22"/>
          <w:szCs w:val="22"/>
        </w:rPr>
      </w:pPr>
      <w:r w:rsidRPr="00FC7B14">
        <w:rPr>
          <w:rFonts w:ascii="Arial" w:hAnsi="Arial" w:cs="Arial"/>
          <w:sz w:val="22"/>
          <w:szCs w:val="22"/>
        </w:rPr>
        <w:t>Researchers with questions should reach out to the attending veterinarian to discuss cleaning and validation of items used in their animal research project(s).</w:t>
      </w:r>
    </w:p>
    <w:p w14:paraId="6EEDC8F0" w14:textId="10ED06B2" w:rsidR="00862EDC" w:rsidRPr="00FC7B14" w:rsidRDefault="00862EDC" w:rsidP="00FC7B14">
      <w:pPr>
        <w:pStyle w:val="ListParagraph"/>
        <w:numPr>
          <w:ilvl w:val="0"/>
          <w:numId w:val="11"/>
        </w:numPr>
        <w:ind w:left="0" w:hanging="360"/>
        <w:rPr>
          <w:rFonts w:ascii="Arial" w:hAnsi="Arial" w:cs="Arial"/>
          <w:sz w:val="22"/>
          <w:szCs w:val="22"/>
        </w:rPr>
      </w:pPr>
      <w:r w:rsidRPr="00FC7B14">
        <w:rPr>
          <w:rFonts w:ascii="Arial" w:hAnsi="Arial" w:cs="Arial"/>
          <w:b/>
          <w:bCs/>
          <w:sz w:val="22"/>
          <w:szCs w:val="22"/>
        </w:rPr>
        <w:t xml:space="preserve">Suggested </w:t>
      </w:r>
      <w:r w:rsidR="00FC7B14">
        <w:rPr>
          <w:rFonts w:ascii="Arial" w:hAnsi="Arial" w:cs="Arial"/>
          <w:b/>
          <w:bCs/>
          <w:sz w:val="22"/>
          <w:szCs w:val="22"/>
        </w:rPr>
        <w:t xml:space="preserve">Cleaning and </w:t>
      </w:r>
      <w:r w:rsidRPr="00FC7B14">
        <w:rPr>
          <w:rFonts w:ascii="Arial" w:hAnsi="Arial" w:cs="Arial"/>
          <w:b/>
          <w:bCs/>
          <w:sz w:val="22"/>
          <w:szCs w:val="22"/>
        </w:rPr>
        <w:t>Sanitizing Products</w:t>
      </w:r>
    </w:p>
    <w:p w14:paraId="673B7748" w14:textId="3519E6CF" w:rsidR="00A8475A" w:rsidRDefault="00A8475A" w:rsidP="00A8475A">
      <w:pPr>
        <w:pStyle w:val="ListParagraph"/>
        <w:numPr>
          <w:ilvl w:val="4"/>
          <w:numId w:val="27"/>
        </w:numPr>
        <w:ind w:left="630" w:hanging="540"/>
        <w:rPr>
          <w:rFonts w:ascii="Arial" w:hAnsi="Arial" w:cs="Arial"/>
          <w:sz w:val="22"/>
          <w:szCs w:val="22"/>
        </w:rPr>
      </w:pPr>
      <w:r>
        <w:rPr>
          <w:rFonts w:ascii="Arial" w:hAnsi="Arial" w:cs="Arial"/>
          <w:sz w:val="22"/>
          <w:szCs w:val="22"/>
        </w:rPr>
        <w:t>Rescue</w:t>
      </w:r>
    </w:p>
    <w:p w14:paraId="33429AF8" w14:textId="1D01C050" w:rsidR="00862EDC" w:rsidRPr="00FC7B14" w:rsidRDefault="00862EDC" w:rsidP="00244E6E">
      <w:pPr>
        <w:pStyle w:val="ListParagraph"/>
        <w:numPr>
          <w:ilvl w:val="1"/>
          <w:numId w:val="11"/>
        </w:numPr>
        <w:rPr>
          <w:rFonts w:ascii="Arial" w:hAnsi="Arial" w:cs="Arial"/>
          <w:sz w:val="22"/>
          <w:szCs w:val="22"/>
        </w:rPr>
      </w:pPr>
      <w:r w:rsidRPr="00FC7B14">
        <w:rPr>
          <w:rFonts w:ascii="Arial" w:hAnsi="Arial" w:cs="Arial"/>
          <w:sz w:val="22"/>
          <w:szCs w:val="22"/>
        </w:rPr>
        <w:t xml:space="preserve">Please reference table at the end of the SOP.  </w:t>
      </w:r>
    </w:p>
    <w:p w14:paraId="1D3FF8A2" w14:textId="77777777" w:rsidR="00862EDC" w:rsidRPr="00FC7B14" w:rsidRDefault="00862EDC" w:rsidP="00FC7B14">
      <w:pPr>
        <w:pStyle w:val="ListParagraph"/>
        <w:numPr>
          <w:ilvl w:val="1"/>
          <w:numId w:val="11"/>
        </w:numPr>
        <w:rPr>
          <w:rStyle w:val="Hyperlink"/>
          <w:rFonts w:ascii="Arial" w:hAnsi="Arial" w:cs="Arial"/>
          <w:sz w:val="22"/>
          <w:szCs w:val="22"/>
        </w:rPr>
      </w:pPr>
      <w:r w:rsidRPr="00FC7B14">
        <w:rPr>
          <w:rFonts w:ascii="Arial" w:hAnsi="Arial" w:cs="Arial"/>
          <w:sz w:val="22"/>
          <w:szCs w:val="22"/>
        </w:rPr>
        <w:t xml:space="preserve">Per manufacturer direction for use: </w:t>
      </w:r>
      <w:hyperlink r:id="rId11" w:history="1">
        <w:r w:rsidRPr="00FC7B14">
          <w:rPr>
            <w:rStyle w:val="Hyperlink"/>
            <w:rFonts w:ascii="Arial" w:hAnsi="Arial" w:cs="Arial"/>
            <w:sz w:val="22"/>
            <w:szCs w:val="22"/>
          </w:rPr>
          <w:t>https://rescuedisinfectants.com/wp-content/uploads/2021/01/7936_Virox_Rescue-RefSheet_Con_05_IN-TRANSITION.pdf</w:t>
        </w:r>
      </w:hyperlink>
    </w:p>
    <w:p w14:paraId="3A321ED7" w14:textId="54BB5442" w:rsidR="00862EDC" w:rsidRPr="00FC7B14" w:rsidRDefault="00862EDC" w:rsidP="00244E6E">
      <w:pPr>
        <w:pStyle w:val="ListParagraph"/>
        <w:numPr>
          <w:ilvl w:val="2"/>
          <w:numId w:val="11"/>
        </w:numPr>
        <w:ind w:left="1170" w:hanging="360"/>
        <w:rPr>
          <w:rFonts w:ascii="Arial" w:hAnsi="Arial" w:cs="Arial"/>
          <w:sz w:val="22"/>
          <w:szCs w:val="22"/>
        </w:rPr>
      </w:pPr>
      <w:r w:rsidRPr="00FC7B14">
        <w:rPr>
          <w:rFonts w:ascii="Arial" w:hAnsi="Arial" w:cs="Arial"/>
          <w:sz w:val="22"/>
          <w:szCs w:val="22"/>
        </w:rPr>
        <w:t>Thoroughly clean all surfaces by removing visible soils with this product using the 1:256 dilution (0.5oz of product per gallon of water)</w:t>
      </w:r>
      <w:r w:rsidR="0037688D" w:rsidRPr="0037688D">
        <w:rPr>
          <w:rFonts w:ascii="Arial" w:hAnsi="Arial" w:cs="Arial"/>
          <w:sz w:val="22"/>
          <w:szCs w:val="22"/>
        </w:rPr>
        <w:t xml:space="preserve"> </w:t>
      </w:r>
      <w:r w:rsidR="0037688D">
        <w:rPr>
          <w:rFonts w:ascii="Arial" w:hAnsi="Arial" w:cs="Arial"/>
          <w:sz w:val="22"/>
          <w:szCs w:val="22"/>
        </w:rPr>
        <w:t>or an all-purpose cleaner</w:t>
      </w:r>
      <w:r w:rsidRPr="00FC7B14">
        <w:rPr>
          <w:rFonts w:ascii="Arial" w:hAnsi="Arial" w:cs="Arial"/>
          <w:sz w:val="22"/>
          <w:szCs w:val="22"/>
        </w:rPr>
        <w:t>.</w:t>
      </w:r>
    </w:p>
    <w:p w14:paraId="2FD5FC97" w14:textId="77777777" w:rsidR="00862EDC" w:rsidRPr="00FC7B14" w:rsidRDefault="00862EDC" w:rsidP="00244E6E">
      <w:pPr>
        <w:pStyle w:val="ListParagraph"/>
        <w:numPr>
          <w:ilvl w:val="2"/>
          <w:numId w:val="11"/>
        </w:numPr>
        <w:ind w:left="1170" w:hanging="360"/>
        <w:rPr>
          <w:rFonts w:ascii="Arial" w:hAnsi="Arial" w:cs="Arial"/>
          <w:sz w:val="22"/>
          <w:szCs w:val="22"/>
        </w:rPr>
      </w:pPr>
      <w:r w:rsidRPr="00FC7B14">
        <w:rPr>
          <w:rFonts w:ascii="Arial" w:hAnsi="Arial" w:cs="Arial"/>
          <w:sz w:val="22"/>
          <w:szCs w:val="22"/>
        </w:rPr>
        <w:lastRenderedPageBreak/>
        <w:t>Saturate all surfaces (floor, walls, cages, and other washable hard, non-porous environmental surfaces) by spraying with the use solution until thoroughly wet.</w:t>
      </w:r>
    </w:p>
    <w:p w14:paraId="3F480891" w14:textId="5A19B994" w:rsidR="00862EDC" w:rsidRPr="00FC7B14" w:rsidRDefault="00862EDC" w:rsidP="00244E6E">
      <w:pPr>
        <w:pStyle w:val="ListParagraph"/>
        <w:numPr>
          <w:ilvl w:val="2"/>
          <w:numId w:val="11"/>
        </w:numPr>
        <w:ind w:left="1170" w:hanging="360"/>
        <w:rPr>
          <w:rFonts w:ascii="Arial" w:hAnsi="Arial" w:cs="Arial"/>
          <w:sz w:val="22"/>
          <w:szCs w:val="22"/>
        </w:rPr>
      </w:pPr>
      <w:r w:rsidRPr="00FC7B14">
        <w:rPr>
          <w:rFonts w:ascii="Arial" w:hAnsi="Arial" w:cs="Arial"/>
          <w:sz w:val="22"/>
          <w:szCs w:val="22"/>
        </w:rPr>
        <w:t>To disinfect, all surfaces must remain visibly wet for 5 minutes w</w:t>
      </w:r>
      <w:r w:rsidR="0037688D">
        <w:rPr>
          <w:rFonts w:ascii="Arial" w:hAnsi="Arial" w:cs="Arial"/>
          <w:sz w:val="22"/>
          <w:szCs w:val="22"/>
        </w:rPr>
        <w:t>hen</w:t>
      </w:r>
      <w:r w:rsidRPr="00FC7B14">
        <w:rPr>
          <w:rFonts w:ascii="Arial" w:hAnsi="Arial" w:cs="Arial"/>
          <w:sz w:val="22"/>
          <w:szCs w:val="22"/>
        </w:rPr>
        <w:t xml:space="preserve"> using a 1:16 (8.0oz per gallon of water) dilution for bactericidal, fungicidal, and *virucidal efficacy.</w:t>
      </w:r>
    </w:p>
    <w:p w14:paraId="497D891A" w14:textId="2FBBC5FC" w:rsidR="00862EDC" w:rsidRDefault="00862EDC" w:rsidP="00244E6E">
      <w:pPr>
        <w:pStyle w:val="ListParagraph"/>
        <w:numPr>
          <w:ilvl w:val="2"/>
          <w:numId w:val="11"/>
        </w:numPr>
        <w:ind w:left="1170" w:hanging="360"/>
        <w:rPr>
          <w:rFonts w:ascii="Arial" w:hAnsi="Arial" w:cs="Arial"/>
          <w:sz w:val="22"/>
          <w:szCs w:val="22"/>
        </w:rPr>
      </w:pPr>
      <w:r w:rsidRPr="00FC7B14">
        <w:rPr>
          <w:rFonts w:ascii="Arial" w:hAnsi="Arial" w:cs="Arial"/>
          <w:sz w:val="22"/>
          <w:szCs w:val="22"/>
        </w:rPr>
        <w:t>If using a 1:64 (2.0oz per gallon of water) dilution, allow 5 minutes for *viruses and 10 minutes for bacteria.</w:t>
      </w:r>
    </w:p>
    <w:p w14:paraId="51A716EF" w14:textId="2D1C512D" w:rsidR="00A8475A" w:rsidRDefault="00A8475A" w:rsidP="00A8475A">
      <w:pPr>
        <w:pStyle w:val="ListParagraph"/>
        <w:numPr>
          <w:ilvl w:val="4"/>
          <w:numId w:val="27"/>
        </w:numPr>
        <w:ind w:left="540" w:hanging="450"/>
        <w:rPr>
          <w:rFonts w:ascii="Arial" w:hAnsi="Arial" w:cs="Arial"/>
          <w:sz w:val="22"/>
          <w:szCs w:val="22"/>
        </w:rPr>
      </w:pPr>
      <w:r>
        <w:rPr>
          <w:rFonts w:ascii="Arial" w:hAnsi="Arial" w:cs="Arial"/>
          <w:sz w:val="22"/>
          <w:szCs w:val="22"/>
        </w:rPr>
        <w:t>Chlorhexidine</w:t>
      </w:r>
    </w:p>
    <w:p w14:paraId="5A8ED097" w14:textId="25B7B42B" w:rsidR="00BD2E06" w:rsidRDefault="00A8475A" w:rsidP="00BD2E06">
      <w:pPr>
        <w:pStyle w:val="ListParagraph"/>
        <w:numPr>
          <w:ilvl w:val="3"/>
          <w:numId w:val="28"/>
        </w:numPr>
        <w:ind w:left="1170" w:hanging="630"/>
        <w:rPr>
          <w:rFonts w:ascii="Arial" w:hAnsi="Arial" w:cs="Arial"/>
          <w:sz w:val="22"/>
          <w:szCs w:val="22"/>
        </w:rPr>
      </w:pPr>
      <w:r>
        <w:rPr>
          <w:rFonts w:ascii="Arial" w:hAnsi="Arial" w:cs="Arial"/>
          <w:sz w:val="22"/>
          <w:szCs w:val="22"/>
        </w:rPr>
        <w:t>Dilute one (1)</w:t>
      </w:r>
      <w:r w:rsidR="00BD2E06">
        <w:rPr>
          <w:rFonts w:ascii="Arial" w:hAnsi="Arial" w:cs="Arial"/>
          <w:sz w:val="22"/>
          <w:szCs w:val="22"/>
        </w:rPr>
        <w:t xml:space="preserve"> (2 tablespoons) of chlorhexidine solution per gallon of clean water.</w:t>
      </w:r>
    </w:p>
    <w:p w14:paraId="1A3A5486" w14:textId="217926C5" w:rsidR="00BD2E06" w:rsidRPr="00BD2E06" w:rsidRDefault="00BD2E06" w:rsidP="00BD2E06">
      <w:pPr>
        <w:pStyle w:val="ListParagraph"/>
        <w:numPr>
          <w:ilvl w:val="4"/>
          <w:numId w:val="27"/>
        </w:numPr>
        <w:ind w:left="540" w:hanging="450"/>
        <w:rPr>
          <w:rFonts w:ascii="Arial" w:hAnsi="Arial" w:cs="Arial"/>
          <w:bCs/>
          <w:sz w:val="22"/>
          <w:szCs w:val="22"/>
        </w:rPr>
      </w:pPr>
      <w:r w:rsidRPr="00BD2E06">
        <w:rPr>
          <w:rFonts w:ascii="Arial" w:hAnsi="Arial" w:cs="Arial"/>
          <w:sz w:val="22"/>
          <w:szCs w:val="22"/>
        </w:rPr>
        <w:t xml:space="preserve">Cleaners – 409 </w:t>
      </w:r>
      <w:proofErr w:type="gramStart"/>
      <w:r w:rsidRPr="00BD2E06">
        <w:rPr>
          <w:rFonts w:ascii="Arial" w:hAnsi="Arial" w:cs="Arial"/>
          <w:sz w:val="22"/>
          <w:szCs w:val="22"/>
        </w:rPr>
        <w:t xml:space="preserve">spray,  </w:t>
      </w:r>
      <w:r w:rsidRPr="00BD2E06">
        <w:rPr>
          <w:rFonts w:ascii="Arial" w:hAnsi="Arial" w:cs="Arial"/>
          <w:bCs/>
          <w:sz w:val="22"/>
          <w:szCs w:val="22"/>
        </w:rPr>
        <w:t>or</w:t>
      </w:r>
      <w:proofErr w:type="gramEnd"/>
      <w:r w:rsidRPr="00BD2E06">
        <w:rPr>
          <w:rFonts w:ascii="Arial" w:hAnsi="Arial" w:cs="Arial"/>
          <w:bCs/>
          <w:sz w:val="22"/>
          <w:szCs w:val="22"/>
        </w:rPr>
        <w:t xml:space="preserve"> others with the word “all-purpose cleaner” in the title.</w:t>
      </w:r>
    </w:p>
    <w:p w14:paraId="3262EB90" w14:textId="1E6E2D33" w:rsidR="00A8475A" w:rsidRPr="00BD2E06" w:rsidRDefault="00A8475A" w:rsidP="00BD2E06">
      <w:pPr>
        <w:pStyle w:val="ListParagraph"/>
        <w:ind w:left="4320"/>
        <w:rPr>
          <w:rFonts w:ascii="Arial" w:hAnsi="Arial" w:cs="Arial"/>
          <w:sz w:val="22"/>
          <w:szCs w:val="22"/>
        </w:rPr>
      </w:pPr>
    </w:p>
    <w:p w14:paraId="70018FE5" w14:textId="65909B46" w:rsidR="00862EDC" w:rsidRPr="00FC7B14" w:rsidRDefault="00862EDC" w:rsidP="00BD2E06">
      <w:pPr>
        <w:pStyle w:val="ListParagraph"/>
        <w:numPr>
          <w:ilvl w:val="0"/>
          <w:numId w:val="11"/>
        </w:numPr>
        <w:rPr>
          <w:rFonts w:ascii="Arial" w:hAnsi="Arial" w:cs="Arial"/>
          <w:b/>
          <w:bCs/>
          <w:sz w:val="22"/>
          <w:szCs w:val="22"/>
        </w:rPr>
      </w:pPr>
      <w:r w:rsidRPr="00FC7B14">
        <w:rPr>
          <w:rFonts w:ascii="Arial" w:hAnsi="Arial" w:cs="Arial"/>
          <w:b/>
          <w:bCs/>
          <w:sz w:val="22"/>
          <w:szCs w:val="22"/>
        </w:rPr>
        <w:t>References</w:t>
      </w:r>
    </w:p>
    <w:p w14:paraId="06FA4226" w14:textId="77777777" w:rsidR="00862EDC" w:rsidRPr="00FC7B14" w:rsidRDefault="00056BDC" w:rsidP="00BD2E06">
      <w:pPr>
        <w:pStyle w:val="ListParagraph"/>
        <w:numPr>
          <w:ilvl w:val="1"/>
          <w:numId w:val="11"/>
        </w:numPr>
        <w:rPr>
          <w:rFonts w:ascii="Arial" w:hAnsi="Arial" w:cs="Arial"/>
          <w:sz w:val="22"/>
          <w:szCs w:val="22"/>
        </w:rPr>
      </w:pPr>
      <w:hyperlink r:id="rId12" w:anchor="concentrate" w:history="1">
        <w:r w:rsidR="00862EDC" w:rsidRPr="00FC7B14">
          <w:rPr>
            <w:rStyle w:val="Hyperlink"/>
            <w:rFonts w:ascii="Arial" w:hAnsi="Arial" w:cs="Arial"/>
            <w:sz w:val="22"/>
            <w:szCs w:val="22"/>
          </w:rPr>
          <w:t>https://rescuedisinfectants.com/product-info/#concentrate</w:t>
        </w:r>
      </w:hyperlink>
    </w:p>
    <w:p w14:paraId="49C86C51" w14:textId="77777777" w:rsidR="00862EDC" w:rsidRPr="00FC7B14" w:rsidRDefault="00056BDC" w:rsidP="00BD2E06">
      <w:pPr>
        <w:pStyle w:val="ListParagraph"/>
        <w:numPr>
          <w:ilvl w:val="1"/>
          <w:numId w:val="11"/>
        </w:numPr>
        <w:rPr>
          <w:rFonts w:ascii="Arial" w:hAnsi="Arial" w:cs="Arial"/>
          <w:sz w:val="22"/>
          <w:szCs w:val="22"/>
        </w:rPr>
      </w:pPr>
      <w:hyperlink r:id="rId13">
        <w:r w:rsidR="487359A1" w:rsidRPr="15A4D194">
          <w:rPr>
            <w:rStyle w:val="Hyperlink"/>
            <w:rFonts w:ascii="Arial" w:hAnsi="Arial" w:cs="Arial"/>
            <w:sz w:val="22"/>
            <w:szCs w:val="22"/>
          </w:rPr>
          <w:t>https://rescuedisinfectants.com/wp-content/uploads/2021/01/7936_Virox_Rescue-RefSheet_Con_05_IN-TRANSITION.pdf</w:t>
        </w:r>
      </w:hyperlink>
      <w:r w:rsidR="487359A1" w:rsidRPr="15A4D194">
        <w:rPr>
          <w:rFonts w:ascii="Arial" w:hAnsi="Arial" w:cs="Arial"/>
          <w:sz w:val="22"/>
          <w:szCs w:val="22"/>
        </w:rPr>
        <w:t xml:space="preserve"> </w:t>
      </w:r>
    </w:p>
    <w:p w14:paraId="30E16E62" w14:textId="51E1DB14" w:rsidR="3D775BF3" w:rsidRDefault="00056BDC" w:rsidP="15A4D194">
      <w:pPr>
        <w:pStyle w:val="ListParagraph"/>
        <w:numPr>
          <w:ilvl w:val="1"/>
          <w:numId w:val="11"/>
        </w:numPr>
        <w:rPr>
          <w:rStyle w:val="Hyperlink"/>
          <w:rFonts w:ascii="Arial" w:hAnsi="Arial" w:cs="Arial"/>
          <w:sz w:val="22"/>
          <w:szCs w:val="22"/>
        </w:rPr>
      </w:pPr>
      <w:hyperlink r:id="rId14" w:history="1">
        <w:r w:rsidR="00F8141A" w:rsidRPr="00F8141A">
          <w:rPr>
            <w:rStyle w:val="Hyperlink"/>
            <w:rFonts w:ascii="Arial" w:hAnsi="Arial" w:cs="Arial"/>
            <w:sz w:val="22"/>
            <w:szCs w:val="22"/>
          </w:rPr>
          <w:t>https://www.vedco.com/images/SDS/VINV-CLOR-SOLN.pdf</w:t>
        </w:r>
      </w:hyperlink>
    </w:p>
    <w:p w14:paraId="2922B6C1" w14:textId="4506B734" w:rsidR="00DC1C88" w:rsidRPr="008E545C" w:rsidRDefault="00056BDC" w:rsidP="00DC1C88">
      <w:pPr>
        <w:pStyle w:val="ListParagraph"/>
        <w:numPr>
          <w:ilvl w:val="1"/>
          <w:numId w:val="11"/>
        </w:numPr>
        <w:rPr>
          <w:rStyle w:val="Hyperlink"/>
          <w:rFonts w:ascii="Arial" w:hAnsi="Arial" w:cs="Arial"/>
          <w:color w:val="auto"/>
          <w:sz w:val="22"/>
          <w:szCs w:val="22"/>
          <w:u w:val="none"/>
        </w:rPr>
      </w:pPr>
      <w:hyperlink r:id="rId15">
        <w:r w:rsidR="11F800D4" w:rsidRPr="15A4D194">
          <w:rPr>
            <w:rStyle w:val="Hyperlink"/>
            <w:rFonts w:ascii="Arial" w:hAnsi="Arial" w:cs="Arial"/>
            <w:sz w:val="22"/>
            <w:szCs w:val="22"/>
          </w:rPr>
          <w:t>https://info.virox.com/hubfs/VAH_Resources_/PDFs/Disinfectant_Chemistry_-_Chlorhexidine_March2016.pdf</w:t>
        </w:r>
      </w:hyperlink>
    </w:p>
    <w:p w14:paraId="2DAF2DF8" w14:textId="478F057E" w:rsidR="00F8141A" w:rsidRPr="00DC1C88" w:rsidRDefault="00F8141A" w:rsidP="00F8141A">
      <w:pPr>
        <w:pStyle w:val="ListParagraph"/>
        <w:numPr>
          <w:ilvl w:val="1"/>
          <w:numId w:val="11"/>
        </w:numPr>
        <w:rPr>
          <w:rStyle w:val="Hyperlink"/>
          <w:rFonts w:ascii="Arial" w:hAnsi="Arial" w:cs="Arial"/>
          <w:color w:val="auto"/>
          <w:sz w:val="22"/>
          <w:szCs w:val="22"/>
          <w:u w:val="none"/>
        </w:rPr>
      </w:pPr>
      <w:r w:rsidRPr="00F8141A">
        <w:rPr>
          <w:rStyle w:val="Hyperlink"/>
          <w:rFonts w:ascii="Arial" w:hAnsi="Arial" w:cs="Arial"/>
          <w:color w:val="auto"/>
          <w:sz w:val="22"/>
          <w:szCs w:val="22"/>
          <w:u w:val="none"/>
        </w:rPr>
        <w:t>https://www.drugs.com/mtm/chlorhexidine-topical.html</w:t>
      </w:r>
    </w:p>
    <w:p w14:paraId="42714F5F" w14:textId="1B76C9A5" w:rsidR="00B614D6" w:rsidRDefault="00B614D6">
      <w:pPr>
        <w:rPr>
          <w:rFonts w:ascii="Arial" w:hAnsi="Arial" w:cs="Arial"/>
          <w:sz w:val="22"/>
          <w:szCs w:val="22"/>
        </w:rPr>
      </w:pPr>
      <w:r>
        <w:rPr>
          <w:rFonts w:ascii="Arial" w:hAnsi="Arial" w:cs="Arial"/>
          <w:sz w:val="22"/>
          <w:szCs w:val="22"/>
        </w:rPr>
        <w:br w:type="page"/>
      </w:r>
    </w:p>
    <w:p w14:paraId="2A657693" w14:textId="77777777" w:rsidR="007B1696" w:rsidRPr="00FC7B14" w:rsidRDefault="007B1696" w:rsidP="007B1696">
      <w:pPr>
        <w:jc w:val="center"/>
        <w:rPr>
          <w:rFonts w:ascii="Arial" w:hAnsi="Arial" w:cs="Arial"/>
          <w:sz w:val="22"/>
          <w:szCs w:val="22"/>
        </w:rPr>
      </w:pPr>
      <w:r w:rsidRPr="15A4D194">
        <w:rPr>
          <w:rFonts w:ascii="Arial" w:hAnsi="Arial" w:cs="Arial"/>
          <w:sz w:val="22"/>
          <w:szCs w:val="22"/>
        </w:rPr>
        <w:t xml:space="preserve">Suggested Sanitizing Products </w:t>
      </w:r>
    </w:p>
    <w:tbl>
      <w:tblPr>
        <w:tblStyle w:val="TableGrid"/>
        <w:tblW w:w="10615" w:type="dxa"/>
        <w:jc w:val="center"/>
        <w:tblLayout w:type="fixed"/>
        <w:tblLook w:val="04A0" w:firstRow="1" w:lastRow="0" w:firstColumn="1" w:lastColumn="0" w:noHBand="0" w:noVBand="1"/>
      </w:tblPr>
      <w:tblGrid>
        <w:gridCol w:w="1975"/>
        <w:gridCol w:w="1033"/>
        <w:gridCol w:w="1170"/>
        <w:gridCol w:w="1080"/>
        <w:gridCol w:w="1350"/>
        <w:gridCol w:w="1170"/>
        <w:gridCol w:w="1170"/>
        <w:gridCol w:w="1667"/>
      </w:tblGrid>
      <w:tr w:rsidR="007B1696" w:rsidRPr="00FC7B14" w14:paraId="3ECB55DD" w14:textId="77777777" w:rsidTr="008E545C">
        <w:trPr>
          <w:trHeight w:val="288"/>
          <w:jc w:val="center"/>
        </w:trPr>
        <w:tc>
          <w:tcPr>
            <w:tcW w:w="1975" w:type="dxa"/>
            <w:vAlign w:val="center"/>
          </w:tcPr>
          <w:p w14:paraId="1182AFE2" w14:textId="77777777" w:rsidR="007B1696" w:rsidRPr="00244E6E" w:rsidRDefault="007B1696" w:rsidP="00471432">
            <w:pPr>
              <w:pStyle w:val="ListParagraph"/>
              <w:ind w:left="0"/>
              <w:jc w:val="center"/>
              <w:rPr>
                <w:rFonts w:ascii="Arial" w:hAnsi="Arial" w:cs="Arial"/>
                <w:b/>
                <w:bCs/>
                <w:sz w:val="20"/>
                <w:szCs w:val="20"/>
              </w:rPr>
            </w:pPr>
            <w:r w:rsidRPr="00244E6E">
              <w:rPr>
                <w:rFonts w:ascii="Arial" w:hAnsi="Arial" w:cs="Arial"/>
                <w:b/>
                <w:bCs/>
                <w:sz w:val="20"/>
                <w:szCs w:val="20"/>
              </w:rPr>
              <w:t>Sanitizing Product</w:t>
            </w:r>
          </w:p>
        </w:tc>
        <w:tc>
          <w:tcPr>
            <w:tcW w:w="1033" w:type="dxa"/>
            <w:vAlign w:val="center"/>
          </w:tcPr>
          <w:p w14:paraId="5DA239B5" w14:textId="77777777" w:rsidR="007B1696" w:rsidRPr="00244E6E" w:rsidRDefault="007B1696" w:rsidP="00471432">
            <w:pPr>
              <w:pStyle w:val="ListParagraph"/>
              <w:ind w:left="0"/>
              <w:jc w:val="center"/>
              <w:rPr>
                <w:rFonts w:ascii="Arial" w:hAnsi="Arial" w:cs="Arial"/>
                <w:b/>
                <w:bCs/>
                <w:sz w:val="20"/>
                <w:szCs w:val="20"/>
              </w:rPr>
            </w:pPr>
            <w:r w:rsidRPr="00244E6E">
              <w:rPr>
                <w:rFonts w:ascii="Arial" w:hAnsi="Arial" w:cs="Arial"/>
                <w:b/>
                <w:bCs/>
                <w:sz w:val="20"/>
                <w:szCs w:val="20"/>
              </w:rPr>
              <w:t>Vendor</w:t>
            </w:r>
          </w:p>
        </w:tc>
        <w:tc>
          <w:tcPr>
            <w:tcW w:w="1170" w:type="dxa"/>
            <w:vAlign w:val="center"/>
          </w:tcPr>
          <w:p w14:paraId="338CAEF8" w14:textId="77777777" w:rsidR="007B1696" w:rsidRPr="00244E6E" w:rsidRDefault="007B1696" w:rsidP="00471432">
            <w:pPr>
              <w:pStyle w:val="ListParagraph"/>
              <w:ind w:left="0"/>
              <w:jc w:val="center"/>
              <w:rPr>
                <w:rFonts w:ascii="Arial" w:hAnsi="Arial" w:cs="Arial"/>
                <w:b/>
                <w:bCs/>
                <w:sz w:val="20"/>
                <w:szCs w:val="20"/>
              </w:rPr>
            </w:pPr>
            <w:r w:rsidRPr="00244E6E">
              <w:rPr>
                <w:rFonts w:ascii="Arial" w:hAnsi="Arial" w:cs="Arial"/>
                <w:b/>
                <w:bCs/>
                <w:sz w:val="20"/>
                <w:szCs w:val="20"/>
              </w:rPr>
              <w:t>REF #</w:t>
            </w:r>
          </w:p>
        </w:tc>
        <w:tc>
          <w:tcPr>
            <w:tcW w:w="1080" w:type="dxa"/>
            <w:vAlign w:val="center"/>
          </w:tcPr>
          <w:p w14:paraId="37212E3F" w14:textId="77777777" w:rsidR="007B1696" w:rsidRPr="00244E6E" w:rsidRDefault="007B1696" w:rsidP="00471432">
            <w:pPr>
              <w:pStyle w:val="ListParagraph"/>
              <w:ind w:left="0"/>
              <w:jc w:val="center"/>
              <w:rPr>
                <w:rFonts w:ascii="Arial" w:hAnsi="Arial" w:cs="Arial"/>
                <w:b/>
                <w:bCs/>
                <w:sz w:val="20"/>
                <w:szCs w:val="20"/>
              </w:rPr>
            </w:pPr>
            <w:r w:rsidRPr="00244E6E">
              <w:rPr>
                <w:rFonts w:ascii="Arial" w:hAnsi="Arial" w:cs="Arial"/>
                <w:b/>
                <w:bCs/>
                <w:sz w:val="20"/>
                <w:szCs w:val="20"/>
              </w:rPr>
              <w:t>Size</w:t>
            </w:r>
          </w:p>
        </w:tc>
        <w:tc>
          <w:tcPr>
            <w:tcW w:w="1350" w:type="dxa"/>
            <w:vAlign w:val="center"/>
          </w:tcPr>
          <w:p w14:paraId="0EF7EBAD" w14:textId="77777777" w:rsidR="007B1696" w:rsidRPr="00244E6E" w:rsidRDefault="007B1696" w:rsidP="00471432">
            <w:pPr>
              <w:pStyle w:val="ListParagraph"/>
              <w:ind w:left="0"/>
              <w:jc w:val="center"/>
              <w:rPr>
                <w:rFonts w:ascii="Arial" w:hAnsi="Arial" w:cs="Arial"/>
                <w:b/>
                <w:bCs/>
                <w:sz w:val="20"/>
                <w:szCs w:val="20"/>
              </w:rPr>
            </w:pPr>
            <w:r w:rsidRPr="00244E6E">
              <w:rPr>
                <w:rFonts w:ascii="Arial" w:hAnsi="Arial" w:cs="Arial"/>
                <w:b/>
                <w:bCs/>
                <w:sz w:val="20"/>
                <w:szCs w:val="20"/>
              </w:rPr>
              <w:t>Recommended Dilution(s)</w:t>
            </w:r>
          </w:p>
        </w:tc>
        <w:tc>
          <w:tcPr>
            <w:tcW w:w="1170" w:type="dxa"/>
            <w:vAlign w:val="center"/>
          </w:tcPr>
          <w:p w14:paraId="5818F595" w14:textId="77777777" w:rsidR="007B1696" w:rsidRPr="00244E6E" w:rsidRDefault="007B1696" w:rsidP="00471432">
            <w:pPr>
              <w:pStyle w:val="ListParagraph"/>
              <w:ind w:left="0"/>
              <w:jc w:val="center"/>
              <w:rPr>
                <w:rFonts w:ascii="Arial" w:hAnsi="Arial" w:cs="Arial"/>
                <w:b/>
                <w:bCs/>
                <w:sz w:val="20"/>
                <w:szCs w:val="20"/>
              </w:rPr>
            </w:pPr>
            <w:r w:rsidRPr="00244E6E">
              <w:rPr>
                <w:rFonts w:ascii="Arial" w:hAnsi="Arial" w:cs="Arial"/>
                <w:b/>
                <w:bCs/>
                <w:sz w:val="20"/>
                <w:szCs w:val="20"/>
              </w:rPr>
              <w:t>Suggested Contact Times</w:t>
            </w:r>
          </w:p>
        </w:tc>
        <w:tc>
          <w:tcPr>
            <w:tcW w:w="1170" w:type="dxa"/>
            <w:vAlign w:val="center"/>
          </w:tcPr>
          <w:p w14:paraId="509235A3" w14:textId="77777777" w:rsidR="007B1696" w:rsidRPr="00244E6E" w:rsidRDefault="007B1696" w:rsidP="00471432">
            <w:pPr>
              <w:pStyle w:val="ListParagraph"/>
              <w:ind w:left="0"/>
              <w:jc w:val="center"/>
              <w:rPr>
                <w:rFonts w:ascii="Arial" w:hAnsi="Arial" w:cs="Arial"/>
                <w:b/>
                <w:bCs/>
                <w:sz w:val="20"/>
                <w:szCs w:val="20"/>
              </w:rPr>
            </w:pPr>
            <w:r w:rsidRPr="00244E6E">
              <w:rPr>
                <w:rFonts w:ascii="Arial" w:hAnsi="Arial" w:cs="Arial"/>
                <w:b/>
                <w:bCs/>
                <w:sz w:val="20"/>
                <w:szCs w:val="20"/>
              </w:rPr>
              <w:t>Expiration Date</w:t>
            </w:r>
          </w:p>
        </w:tc>
        <w:tc>
          <w:tcPr>
            <w:tcW w:w="1667" w:type="dxa"/>
            <w:vAlign w:val="center"/>
          </w:tcPr>
          <w:p w14:paraId="14208642" w14:textId="77777777" w:rsidR="007B1696" w:rsidRPr="00244E6E" w:rsidRDefault="007B1696" w:rsidP="00471432">
            <w:pPr>
              <w:pStyle w:val="ListParagraph"/>
              <w:ind w:left="0"/>
              <w:jc w:val="center"/>
              <w:rPr>
                <w:rFonts w:ascii="Arial" w:hAnsi="Arial" w:cs="Arial"/>
                <w:b/>
                <w:bCs/>
                <w:sz w:val="20"/>
                <w:szCs w:val="20"/>
              </w:rPr>
            </w:pPr>
            <w:r w:rsidRPr="00244E6E">
              <w:rPr>
                <w:rFonts w:ascii="Arial" w:hAnsi="Arial" w:cs="Arial"/>
                <w:b/>
                <w:bCs/>
                <w:sz w:val="20"/>
                <w:szCs w:val="20"/>
              </w:rPr>
              <w:t>Rough Cost Estimate (subject to change)</w:t>
            </w:r>
          </w:p>
        </w:tc>
      </w:tr>
      <w:tr w:rsidR="007B1696" w:rsidRPr="00FC7B14" w14:paraId="7E145C3E" w14:textId="77777777" w:rsidTr="008E545C">
        <w:trPr>
          <w:trHeight w:val="1983"/>
          <w:jc w:val="center"/>
        </w:trPr>
        <w:tc>
          <w:tcPr>
            <w:tcW w:w="1975" w:type="dxa"/>
            <w:vAlign w:val="center"/>
          </w:tcPr>
          <w:p w14:paraId="19A9C87E" w14:textId="77777777" w:rsidR="007B1696" w:rsidRPr="00244E6E" w:rsidRDefault="007B1696" w:rsidP="00471432">
            <w:pPr>
              <w:pStyle w:val="Heading3"/>
              <w:spacing w:before="0"/>
              <w:jc w:val="center"/>
              <w:rPr>
                <w:rFonts w:ascii="Arial" w:hAnsi="Arial" w:cs="Arial"/>
                <w:b w:val="0"/>
                <w:bCs w:val="0"/>
                <w:caps/>
                <w:color w:val="021660"/>
                <w:sz w:val="16"/>
                <w:szCs w:val="16"/>
              </w:rPr>
            </w:pPr>
          </w:p>
          <w:p w14:paraId="217D4F02" w14:textId="77777777" w:rsidR="007B1696" w:rsidRPr="00244E6E" w:rsidRDefault="007B1696" w:rsidP="00471432">
            <w:pPr>
              <w:jc w:val="center"/>
              <w:rPr>
                <w:rFonts w:ascii="Arial" w:hAnsi="Arial" w:cs="Arial"/>
                <w:sz w:val="16"/>
                <w:szCs w:val="16"/>
              </w:rPr>
            </w:pPr>
            <w:r w:rsidRPr="15A4D194">
              <w:rPr>
                <w:rStyle w:val="Strong"/>
                <w:rFonts w:ascii="Arial" w:hAnsi="Arial" w:cs="Arial"/>
                <w:color w:val="393939"/>
                <w:sz w:val="16"/>
                <w:szCs w:val="16"/>
                <w:shd w:val="clear" w:color="auto" w:fill="F0F0F0"/>
              </w:rPr>
              <w:t>Rescue™</w:t>
            </w:r>
          </w:p>
          <w:p w14:paraId="5F4CD345" w14:textId="77777777" w:rsidR="007B1696" w:rsidRPr="00244E6E" w:rsidRDefault="007B1696" w:rsidP="00471432">
            <w:pPr>
              <w:jc w:val="center"/>
              <w:rPr>
                <w:rFonts w:ascii="Arial" w:hAnsi="Arial" w:cs="Arial"/>
                <w:sz w:val="16"/>
                <w:szCs w:val="16"/>
              </w:rPr>
            </w:pPr>
            <w:r w:rsidRPr="15A4D194">
              <w:rPr>
                <w:rFonts w:ascii="Arial" w:hAnsi="Arial" w:cs="Arial"/>
                <w:sz w:val="16"/>
                <w:szCs w:val="16"/>
              </w:rPr>
              <w:t>Disinfecting Liquid Concentrate</w:t>
            </w:r>
          </w:p>
        </w:tc>
        <w:tc>
          <w:tcPr>
            <w:tcW w:w="1033" w:type="dxa"/>
            <w:vAlign w:val="center"/>
          </w:tcPr>
          <w:p w14:paraId="2151EC37" w14:textId="77777777" w:rsidR="007B1696" w:rsidRPr="00244E6E" w:rsidRDefault="007B1696" w:rsidP="00471432">
            <w:pPr>
              <w:jc w:val="center"/>
              <w:rPr>
                <w:rFonts w:ascii="Arial" w:hAnsi="Arial" w:cs="Arial"/>
                <w:sz w:val="16"/>
                <w:szCs w:val="16"/>
              </w:rPr>
            </w:pPr>
            <w:proofErr w:type="spellStart"/>
            <w:r w:rsidRPr="15A4D194">
              <w:rPr>
                <w:rFonts w:ascii="Arial" w:hAnsi="Arial" w:cs="Arial"/>
                <w:sz w:val="16"/>
                <w:szCs w:val="16"/>
              </w:rPr>
              <w:t>Covetrus</w:t>
            </w:r>
            <w:proofErr w:type="spellEnd"/>
          </w:p>
          <w:p w14:paraId="5EDFADE7" w14:textId="77777777" w:rsidR="007B1696" w:rsidRPr="00244E6E" w:rsidRDefault="007B1696" w:rsidP="00471432">
            <w:pPr>
              <w:pStyle w:val="ListParagraph"/>
              <w:ind w:left="0"/>
              <w:jc w:val="center"/>
              <w:rPr>
                <w:rFonts w:ascii="Arial" w:hAnsi="Arial" w:cs="Arial"/>
                <w:sz w:val="16"/>
                <w:szCs w:val="16"/>
              </w:rPr>
            </w:pPr>
          </w:p>
        </w:tc>
        <w:tc>
          <w:tcPr>
            <w:tcW w:w="1170" w:type="dxa"/>
            <w:vAlign w:val="center"/>
          </w:tcPr>
          <w:p w14:paraId="461F7266"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058023</w:t>
            </w:r>
          </w:p>
          <w:p w14:paraId="3F749A15" w14:textId="77777777" w:rsidR="007B1696" w:rsidRPr="00244E6E" w:rsidRDefault="007B1696" w:rsidP="00471432">
            <w:pPr>
              <w:pStyle w:val="ListParagraph"/>
              <w:ind w:left="0"/>
              <w:jc w:val="center"/>
              <w:rPr>
                <w:rFonts w:ascii="Arial" w:hAnsi="Arial" w:cs="Arial"/>
                <w:sz w:val="16"/>
                <w:szCs w:val="16"/>
              </w:rPr>
            </w:pPr>
          </w:p>
        </w:tc>
        <w:tc>
          <w:tcPr>
            <w:tcW w:w="1080" w:type="dxa"/>
            <w:vAlign w:val="center"/>
          </w:tcPr>
          <w:p w14:paraId="7747E819"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Gallon</w:t>
            </w:r>
          </w:p>
        </w:tc>
        <w:tc>
          <w:tcPr>
            <w:tcW w:w="1350" w:type="dxa"/>
            <w:vAlign w:val="center"/>
          </w:tcPr>
          <w:p w14:paraId="1CA00A6F" w14:textId="77777777" w:rsidR="007B1696" w:rsidRPr="00244E6E" w:rsidRDefault="007B1696" w:rsidP="00471432">
            <w:pPr>
              <w:jc w:val="center"/>
              <w:rPr>
                <w:rFonts w:ascii="Arial" w:hAnsi="Arial" w:cs="Arial"/>
                <w:sz w:val="16"/>
                <w:szCs w:val="16"/>
                <w:u w:val="single"/>
              </w:rPr>
            </w:pPr>
            <w:r w:rsidRPr="15A4D194">
              <w:rPr>
                <w:rFonts w:ascii="Arial" w:hAnsi="Arial" w:cs="Arial"/>
                <w:sz w:val="16"/>
                <w:szCs w:val="16"/>
                <w:u w:val="single"/>
              </w:rPr>
              <w:t>Procedural Spaces</w:t>
            </w:r>
          </w:p>
          <w:p w14:paraId="42BD07D6" w14:textId="77777777" w:rsidR="007B1696" w:rsidRPr="00244E6E" w:rsidRDefault="007B1696" w:rsidP="007B1696">
            <w:pPr>
              <w:pStyle w:val="ListParagraph"/>
              <w:numPr>
                <w:ilvl w:val="0"/>
                <w:numId w:val="31"/>
              </w:numPr>
              <w:jc w:val="center"/>
              <w:rPr>
                <w:rFonts w:ascii="Arial" w:hAnsi="Arial" w:cs="Arial"/>
                <w:sz w:val="20"/>
                <w:szCs w:val="20"/>
              </w:rPr>
            </w:pPr>
            <w:r w:rsidRPr="15A4D194">
              <w:rPr>
                <w:rFonts w:ascii="Arial" w:hAnsi="Arial" w:cs="Arial"/>
                <w:sz w:val="16"/>
                <w:szCs w:val="16"/>
              </w:rPr>
              <w:t>1:64 dilution (2oz. product to 1 gal. water)</w:t>
            </w:r>
          </w:p>
          <w:p w14:paraId="68E26977" w14:textId="77777777" w:rsidR="007B1696" w:rsidRPr="00244E6E" w:rsidRDefault="007B1696" w:rsidP="007B1696">
            <w:pPr>
              <w:pStyle w:val="ListParagraph"/>
              <w:numPr>
                <w:ilvl w:val="0"/>
                <w:numId w:val="31"/>
              </w:numPr>
              <w:jc w:val="center"/>
              <w:rPr>
                <w:rFonts w:ascii="Arial" w:hAnsi="Arial" w:cs="Arial"/>
                <w:sz w:val="20"/>
                <w:szCs w:val="20"/>
              </w:rPr>
            </w:pPr>
            <w:r w:rsidRPr="15A4D194">
              <w:rPr>
                <w:rFonts w:ascii="Arial" w:hAnsi="Arial" w:cs="Arial"/>
                <w:sz w:val="16"/>
                <w:szCs w:val="16"/>
              </w:rPr>
              <w:t xml:space="preserve">1:16 dilution </w:t>
            </w:r>
          </w:p>
          <w:p w14:paraId="50F4FA6F" w14:textId="77777777" w:rsidR="007B1696" w:rsidRPr="00244E6E" w:rsidRDefault="007B1696" w:rsidP="00471432">
            <w:pPr>
              <w:pStyle w:val="ListParagraph"/>
              <w:ind w:left="144"/>
              <w:jc w:val="center"/>
              <w:rPr>
                <w:rFonts w:ascii="Arial" w:hAnsi="Arial" w:cs="Arial"/>
                <w:sz w:val="16"/>
                <w:szCs w:val="16"/>
              </w:rPr>
            </w:pPr>
            <w:r w:rsidRPr="15A4D194">
              <w:rPr>
                <w:rFonts w:ascii="Arial" w:hAnsi="Arial" w:cs="Arial"/>
                <w:sz w:val="16"/>
                <w:szCs w:val="16"/>
              </w:rPr>
              <w:t>(8oz. product to 1 gal. water)</w:t>
            </w:r>
          </w:p>
          <w:p w14:paraId="613845FF" w14:textId="77777777" w:rsidR="007B1696" w:rsidRPr="00244E6E" w:rsidRDefault="007B1696" w:rsidP="00471432">
            <w:pPr>
              <w:jc w:val="center"/>
              <w:rPr>
                <w:rFonts w:ascii="Arial" w:hAnsi="Arial" w:cs="Arial"/>
                <w:sz w:val="16"/>
                <w:szCs w:val="16"/>
                <w:u w:val="single"/>
              </w:rPr>
            </w:pPr>
            <w:r w:rsidRPr="15A4D194">
              <w:rPr>
                <w:rFonts w:ascii="Arial" w:hAnsi="Arial" w:cs="Arial"/>
                <w:sz w:val="16"/>
                <w:szCs w:val="16"/>
                <w:u w:val="single"/>
              </w:rPr>
              <w:t>Surgical Spaces</w:t>
            </w:r>
          </w:p>
          <w:p w14:paraId="46E22107" w14:textId="77777777" w:rsidR="007B1696" w:rsidRPr="00244E6E" w:rsidRDefault="007B1696" w:rsidP="007B1696">
            <w:pPr>
              <w:pStyle w:val="ListParagraph"/>
              <w:numPr>
                <w:ilvl w:val="0"/>
                <w:numId w:val="31"/>
              </w:numPr>
              <w:jc w:val="center"/>
              <w:rPr>
                <w:rFonts w:ascii="Arial" w:hAnsi="Arial" w:cs="Arial"/>
                <w:sz w:val="20"/>
                <w:szCs w:val="20"/>
              </w:rPr>
            </w:pPr>
            <w:r w:rsidRPr="15A4D194">
              <w:rPr>
                <w:rFonts w:ascii="Arial" w:hAnsi="Arial" w:cs="Arial"/>
                <w:sz w:val="16"/>
                <w:szCs w:val="16"/>
              </w:rPr>
              <w:t xml:space="preserve">1:16 dilution </w:t>
            </w:r>
          </w:p>
          <w:p w14:paraId="6C19D7C4" w14:textId="77777777" w:rsidR="007B1696" w:rsidRPr="00244E6E" w:rsidRDefault="007B1696" w:rsidP="00471432">
            <w:pPr>
              <w:pStyle w:val="ListParagraph"/>
              <w:ind w:left="144"/>
              <w:jc w:val="center"/>
              <w:rPr>
                <w:rFonts w:ascii="Arial" w:hAnsi="Arial" w:cs="Arial"/>
                <w:sz w:val="16"/>
                <w:szCs w:val="16"/>
              </w:rPr>
            </w:pPr>
            <w:r w:rsidRPr="15A4D194">
              <w:rPr>
                <w:rFonts w:ascii="Arial" w:hAnsi="Arial" w:cs="Arial"/>
                <w:sz w:val="16"/>
                <w:szCs w:val="16"/>
              </w:rPr>
              <w:t>(8oz. product to 1 gal. water)</w:t>
            </w:r>
          </w:p>
        </w:tc>
        <w:tc>
          <w:tcPr>
            <w:tcW w:w="1170" w:type="dxa"/>
            <w:vAlign w:val="center"/>
          </w:tcPr>
          <w:p w14:paraId="36776C52" w14:textId="77777777" w:rsidR="007B1696" w:rsidRPr="00244E6E" w:rsidRDefault="007B1696" w:rsidP="00471432">
            <w:pPr>
              <w:jc w:val="center"/>
              <w:rPr>
                <w:rFonts w:ascii="Arial" w:hAnsi="Arial" w:cs="Arial"/>
                <w:sz w:val="16"/>
                <w:szCs w:val="16"/>
              </w:rPr>
            </w:pPr>
            <w:r w:rsidRPr="15A4D194">
              <w:rPr>
                <w:rFonts w:ascii="Arial" w:hAnsi="Arial" w:cs="Arial"/>
                <w:sz w:val="16"/>
                <w:szCs w:val="16"/>
              </w:rPr>
              <w:t>1:64 for 10 min.</w:t>
            </w:r>
          </w:p>
          <w:p w14:paraId="1E8351D8" w14:textId="77777777" w:rsidR="007B1696" w:rsidRDefault="007B1696" w:rsidP="00471432">
            <w:pPr>
              <w:jc w:val="center"/>
              <w:rPr>
                <w:rFonts w:ascii="Arial" w:hAnsi="Arial" w:cs="Arial"/>
                <w:sz w:val="16"/>
                <w:szCs w:val="16"/>
              </w:rPr>
            </w:pPr>
          </w:p>
          <w:p w14:paraId="2EE78CF5" w14:textId="77777777" w:rsidR="007B1696" w:rsidRPr="00244E6E" w:rsidRDefault="007B1696" w:rsidP="00471432">
            <w:pPr>
              <w:jc w:val="center"/>
              <w:rPr>
                <w:rFonts w:ascii="Arial" w:hAnsi="Arial" w:cs="Arial"/>
                <w:sz w:val="16"/>
                <w:szCs w:val="16"/>
              </w:rPr>
            </w:pPr>
            <w:r w:rsidRPr="15A4D194">
              <w:rPr>
                <w:rFonts w:ascii="Arial" w:hAnsi="Arial" w:cs="Arial"/>
                <w:sz w:val="16"/>
                <w:szCs w:val="16"/>
              </w:rPr>
              <w:t>1:16 for 5 min.</w:t>
            </w:r>
          </w:p>
        </w:tc>
        <w:tc>
          <w:tcPr>
            <w:tcW w:w="1170" w:type="dxa"/>
            <w:vAlign w:val="center"/>
          </w:tcPr>
          <w:p w14:paraId="04176368"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90 days past dilution</w:t>
            </w:r>
          </w:p>
        </w:tc>
        <w:tc>
          <w:tcPr>
            <w:tcW w:w="1667" w:type="dxa"/>
            <w:vAlign w:val="center"/>
          </w:tcPr>
          <w:p w14:paraId="104D3C70" w14:textId="77777777" w:rsidR="007B1696" w:rsidRPr="00244E6E" w:rsidRDefault="007B1696" w:rsidP="00471432">
            <w:pPr>
              <w:pStyle w:val="ListParagraph"/>
              <w:ind w:left="0"/>
              <w:jc w:val="center"/>
              <w:rPr>
                <w:rFonts w:ascii="Arial" w:hAnsi="Arial" w:cs="Arial"/>
                <w:sz w:val="18"/>
                <w:szCs w:val="18"/>
              </w:rPr>
            </w:pPr>
            <w:r w:rsidRPr="15A4D194">
              <w:rPr>
                <w:rFonts w:ascii="Arial" w:hAnsi="Arial" w:cs="Arial"/>
                <w:sz w:val="18"/>
                <w:szCs w:val="18"/>
              </w:rPr>
              <w:t>$34.37/gal.</w:t>
            </w:r>
          </w:p>
        </w:tc>
      </w:tr>
      <w:tr w:rsidR="007B1696" w:rsidRPr="00FC7B14" w14:paraId="19FB0368" w14:textId="77777777" w:rsidTr="008E545C">
        <w:trPr>
          <w:trHeight w:val="483"/>
          <w:jc w:val="center"/>
        </w:trPr>
        <w:tc>
          <w:tcPr>
            <w:tcW w:w="1975" w:type="dxa"/>
            <w:vAlign w:val="center"/>
          </w:tcPr>
          <w:p w14:paraId="6E23A245" w14:textId="77777777" w:rsidR="007B1696" w:rsidRPr="00244E6E" w:rsidRDefault="007B1696" w:rsidP="00471432">
            <w:pPr>
              <w:pStyle w:val="Heading3"/>
              <w:spacing w:before="0"/>
              <w:jc w:val="center"/>
              <w:rPr>
                <w:rFonts w:ascii="Arial" w:hAnsi="Arial" w:cs="Arial"/>
                <w:b w:val="0"/>
                <w:bCs w:val="0"/>
                <w:caps/>
                <w:color w:val="021660"/>
                <w:sz w:val="16"/>
                <w:szCs w:val="16"/>
              </w:rPr>
            </w:pPr>
          </w:p>
          <w:p w14:paraId="681512B2" w14:textId="77777777" w:rsidR="007B1696" w:rsidRPr="00244E6E" w:rsidRDefault="007B1696" w:rsidP="00471432">
            <w:pPr>
              <w:jc w:val="center"/>
              <w:rPr>
                <w:rFonts w:ascii="Arial" w:hAnsi="Arial" w:cs="Arial"/>
                <w:sz w:val="16"/>
                <w:szCs w:val="16"/>
              </w:rPr>
            </w:pPr>
            <w:r w:rsidRPr="15A4D194">
              <w:rPr>
                <w:rStyle w:val="Strong"/>
                <w:rFonts w:ascii="Arial" w:hAnsi="Arial" w:cs="Arial"/>
                <w:color w:val="393939"/>
                <w:sz w:val="16"/>
                <w:szCs w:val="16"/>
                <w:shd w:val="clear" w:color="auto" w:fill="F0F0F0"/>
              </w:rPr>
              <w:t>Rescue™</w:t>
            </w:r>
          </w:p>
          <w:p w14:paraId="0B7B2A95"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Ready to Use Liquid Disinfectant</w:t>
            </w:r>
          </w:p>
        </w:tc>
        <w:tc>
          <w:tcPr>
            <w:tcW w:w="1033" w:type="dxa"/>
            <w:vAlign w:val="center"/>
          </w:tcPr>
          <w:p w14:paraId="0F1D4988" w14:textId="77777777" w:rsidR="007B1696" w:rsidRPr="00244E6E" w:rsidRDefault="007B1696" w:rsidP="00471432">
            <w:pPr>
              <w:jc w:val="center"/>
              <w:rPr>
                <w:rFonts w:ascii="Arial" w:hAnsi="Arial" w:cs="Arial"/>
                <w:sz w:val="16"/>
                <w:szCs w:val="16"/>
              </w:rPr>
            </w:pPr>
            <w:proofErr w:type="spellStart"/>
            <w:r w:rsidRPr="15A4D194">
              <w:rPr>
                <w:rFonts w:ascii="Arial" w:hAnsi="Arial" w:cs="Arial"/>
                <w:sz w:val="16"/>
                <w:szCs w:val="16"/>
              </w:rPr>
              <w:t>Covetrus</w:t>
            </w:r>
            <w:proofErr w:type="spellEnd"/>
          </w:p>
          <w:p w14:paraId="719AB11B" w14:textId="77777777" w:rsidR="007B1696" w:rsidRPr="00244E6E" w:rsidRDefault="007B1696" w:rsidP="00471432">
            <w:pPr>
              <w:pStyle w:val="ListParagraph"/>
              <w:ind w:left="0"/>
              <w:jc w:val="center"/>
              <w:rPr>
                <w:rFonts w:ascii="Arial" w:hAnsi="Arial" w:cs="Arial"/>
                <w:sz w:val="16"/>
                <w:szCs w:val="16"/>
              </w:rPr>
            </w:pPr>
          </w:p>
        </w:tc>
        <w:tc>
          <w:tcPr>
            <w:tcW w:w="1170" w:type="dxa"/>
            <w:vAlign w:val="center"/>
          </w:tcPr>
          <w:p w14:paraId="56895CAE"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058281</w:t>
            </w:r>
          </w:p>
        </w:tc>
        <w:tc>
          <w:tcPr>
            <w:tcW w:w="1080" w:type="dxa"/>
            <w:vAlign w:val="center"/>
          </w:tcPr>
          <w:p w14:paraId="6EB5736C"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32oz. bottle</w:t>
            </w:r>
          </w:p>
        </w:tc>
        <w:tc>
          <w:tcPr>
            <w:tcW w:w="1350" w:type="dxa"/>
            <w:vAlign w:val="center"/>
          </w:tcPr>
          <w:p w14:paraId="4219EBDF" w14:textId="77777777" w:rsidR="007B1696" w:rsidRPr="00244E6E" w:rsidRDefault="007B1696" w:rsidP="00471432">
            <w:pPr>
              <w:pStyle w:val="NormalWeb"/>
              <w:jc w:val="center"/>
              <w:rPr>
                <w:rFonts w:ascii="Arial" w:hAnsi="Arial" w:cs="Arial"/>
                <w:sz w:val="16"/>
                <w:szCs w:val="16"/>
              </w:rPr>
            </w:pPr>
            <w:r w:rsidRPr="15A4D194">
              <w:rPr>
                <w:rFonts w:ascii="Arial" w:hAnsi="Arial" w:cs="Arial"/>
                <w:sz w:val="16"/>
                <w:szCs w:val="16"/>
              </w:rPr>
              <w:t>Ready to Use @ 1:16 dilution</w:t>
            </w:r>
          </w:p>
          <w:p w14:paraId="777AAABE" w14:textId="77777777" w:rsidR="007B1696" w:rsidRPr="00244E6E" w:rsidRDefault="007B1696" w:rsidP="00471432">
            <w:pPr>
              <w:pStyle w:val="ListParagraph"/>
              <w:ind w:left="0"/>
              <w:jc w:val="center"/>
              <w:rPr>
                <w:rFonts w:ascii="Arial" w:hAnsi="Arial" w:cs="Arial"/>
                <w:sz w:val="16"/>
                <w:szCs w:val="16"/>
              </w:rPr>
            </w:pPr>
          </w:p>
        </w:tc>
        <w:tc>
          <w:tcPr>
            <w:tcW w:w="1170" w:type="dxa"/>
            <w:vAlign w:val="center"/>
          </w:tcPr>
          <w:p w14:paraId="37F527F8" w14:textId="77777777" w:rsidR="007B1696" w:rsidRPr="00244E6E" w:rsidRDefault="007B1696" w:rsidP="00471432">
            <w:pPr>
              <w:jc w:val="center"/>
              <w:rPr>
                <w:rFonts w:ascii="Arial" w:hAnsi="Arial" w:cs="Arial"/>
                <w:sz w:val="16"/>
                <w:szCs w:val="16"/>
              </w:rPr>
            </w:pPr>
            <w:r w:rsidRPr="15A4D194">
              <w:rPr>
                <w:rFonts w:ascii="Arial" w:hAnsi="Arial" w:cs="Arial"/>
                <w:sz w:val="16"/>
                <w:szCs w:val="16"/>
              </w:rPr>
              <w:t>1:16 for 5 min.</w:t>
            </w:r>
          </w:p>
        </w:tc>
        <w:tc>
          <w:tcPr>
            <w:tcW w:w="1170" w:type="dxa"/>
            <w:vAlign w:val="center"/>
          </w:tcPr>
          <w:p w14:paraId="530B3321"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Provided by manufacturer on product</w:t>
            </w:r>
          </w:p>
        </w:tc>
        <w:tc>
          <w:tcPr>
            <w:tcW w:w="1667" w:type="dxa"/>
            <w:vAlign w:val="center"/>
          </w:tcPr>
          <w:p w14:paraId="6FB55140" w14:textId="77777777" w:rsidR="007B1696" w:rsidRPr="00244E6E" w:rsidRDefault="007B1696" w:rsidP="00471432">
            <w:pPr>
              <w:pStyle w:val="ListParagraph"/>
              <w:ind w:left="0"/>
              <w:jc w:val="center"/>
              <w:rPr>
                <w:rFonts w:ascii="Arial" w:hAnsi="Arial" w:cs="Arial"/>
                <w:sz w:val="18"/>
                <w:szCs w:val="18"/>
              </w:rPr>
            </w:pPr>
            <w:r w:rsidRPr="15A4D194">
              <w:rPr>
                <w:rFonts w:ascii="Arial" w:hAnsi="Arial" w:cs="Arial"/>
                <w:sz w:val="18"/>
                <w:szCs w:val="18"/>
              </w:rPr>
              <w:t>$7.91/32oz. bottle</w:t>
            </w:r>
          </w:p>
        </w:tc>
      </w:tr>
      <w:tr w:rsidR="007B1696" w:rsidRPr="00FC7B14" w14:paraId="7EF4395B" w14:textId="77777777" w:rsidTr="008E545C">
        <w:trPr>
          <w:trHeight w:val="962"/>
          <w:jc w:val="center"/>
        </w:trPr>
        <w:tc>
          <w:tcPr>
            <w:tcW w:w="1975" w:type="dxa"/>
            <w:vAlign w:val="center"/>
          </w:tcPr>
          <w:p w14:paraId="4DBE69B3" w14:textId="77777777" w:rsidR="007B1696" w:rsidRPr="00244E6E" w:rsidRDefault="007B1696" w:rsidP="00471432">
            <w:pPr>
              <w:pStyle w:val="Heading3"/>
              <w:spacing w:before="0"/>
              <w:jc w:val="center"/>
              <w:rPr>
                <w:rFonts w:ascii="Arial" w:hAnsi="Arial" w:cs="Arial"/>
                <w:b w:val="0"/>
                <w:bCs w:val="0"/>
                <w:caps/>
                <w:color w:val="021660"/>
                <w:sz w:val="16"/>
                <w:szCs w:val="16"/>
              </w:rPr>
            </w:pPr>
          </w:p>
          <w:p w14:paraId="1CE9C55B" w14:textId="77777777" w:rsidR="007B1696" w:rsidRPr="00244E6E" w:rsidRDefault="007B1696" w:rsidP="00471432">
            <w:pPr>
              <w:jc w:val="center"/>
              <w:rPr>
                <w:rFonts w:ascii="Arial" w:hAnsi="Arial" w:cs="Arial"/>
                <w:sz w:val="16"/>
                <w:szCs w:val="16"/>
              </w:rPr>
            </w:pPr>
            <w:r w:rsidRPr="15A4D194">
              <w:rPr>
                <w:rStyle w:val="Strong"/>
                <w:rFonts w:ascii="Arial" w:hAnsi="Arial" w:cs="Arial"/>
                <w:color w:val="393939"/>
                <w:sz w:val="16"/>
                <w:szCs w:val="16"/>
                <w:shd w:val="clear" w:color="auto" w:fill="F0F0F0"/>
              </w:rPr>
              <w:t>Rescue™</w:t>
            </w:r>
          </w:p>
          <w:p w14:paraId="4F44F8EB"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Ready to Use Liquid Disinfectant</w:t>
            </w:r>
          </w:p>
        </w:tc>
        <w:tc>
          <w:tcPr>
            <w:tcW w:w="1033" w:type="dxa"/>
            <w:vAlign w:val="center"/>
          </w:tcPr>
          <w:p w14:paraId="240E2671" w14:textId="77777777" w:rsidR="007B1696" w:rsidRPr="00244E6E" w:rsidRDefault="007B1696" w:rsidP="00471432">
            <w:pPr>
              <w:jc w:val="center"/>
              <w:rPr>
                <w:rFonts w:ascii="Arial" w:hAnsi="Arial" w:cs="Arial"/>
                <w:sz w:val="16"/>
                <w:szCs w:val="16"/>
              </w:rPr>
            </w:pPr>
            <w:proofErr w:type="spellStart"/>
            <w:r w:rsidRPr="15A4D194">
              <w:rPr>
                <w:rFonts w:ascii="Arial" w:hAnsi="Arial" w:cs="Arial"/>
                <w:sz w:val="16"/>
                <w:szCs w:val="16"/>
              </w:rPr>
              <w:t>Covetrus</w:t>
            </w:r>
            <w:proofErr w:type="spellEnd"/>
          </w:p>
          <w:p w14:paraId="4DE57313" w14:textId="77777777" w:rsidR="007B1696" w:rsidRPr="00244E6E" w:rsidRDefault="007B1696" w:rsidP="00471432">
            <w:pPr>
              <w:pStyle w:val="ListParagraph"/>
              <w:ind w:left="0"/>
              <w:jc w:val="center"/>
              <w:rPr>
                <w:rFonts w:ascii="Arial" w:hAnsi="Arial" w:cs="Arial"/>
                <w:sz w:val="16"/>
                <w:szCs w:val="16"/>
              </w:rPr>
            </w:pPr>
          </w:p>
        </w:tc>
        <w:tc>
          <w:tcPr>
            <w:tcW w:w="1170" w:type="dxa"/>
            <w:vAlign w:val="center"/>
          </w:tcPr>
          <w:p w14:paraId="767C7851"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058282</w:t>
            </w:r>
          </w:p>
        </w:tc>
        <w:tc>
          <w:tcPr>
            <w:tcW w:w="1080" w:type="dxa"/>
            <w:vAlign w:val="center"/>
          </w:tcPr>
          <w:p w14:paraId="2020A228"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Gallon</w:t>
            </w:r>
          </w:p>
        </w:tc>
        <w:tc>
          <w:tcPr>
            <w:tcW w:w="1350" w:type="dxa"/>
            <w:vAlign w:val="center"/>
          </w:tcPr>
          <w:p w14:paraId="1EF98D35" w14:textId="77777777" w:rsidR="007B1696" w:rsidRPr="00244E6E" w:rsidRDefault="007B1696" w:rsidP="00471432">
            <w:pPr>
              <w:pStyle w:val="NormalWeb"/>
              <w:jc w:val="center"/>
              <w:rPr>
                <w:rFonts w:ascii="Arial" w:hAnsi="Arial" w:cs="Arial"/>
                <w:sz w:val="16"/>
                <w:szCs w:val="16"/>
              </w:rPr>
            </w:pPr>
            <w:r w:rsidRPr="15A4D194">
              <w:rPr>
                <w:rFonts w:ascii="Arial" w:hAnsi="Arial" w:cs="Arial"/>
                <w:sz w:val="16"/>
                <w:szCs w:val="16"/>
              </w:rPr>
              <w:t>Ready to Use @ 1:16 dilution</w:t>
            </w:r>
          </w:p>
          <w:p w14:paraId="66AAF854" w14:textId="77777777" w:rsidR="007B1696" w:rsidRPr="00244E6E" w:rsidRDefault="007B1696" w:rsidP="00471432">
            <w:pPr>
              <w:pStyle w:val="ListParagraph"/>
              <w:ind w:left="0"/>
              <w:jc w:val="center"/>
              <w:rPr>
                <w:rFonts w:ascii="Arial" w:hAnsi="Arial" w:cs="Arial"/>
                <w:sz w:val="16"/>
                <w:szCs w:val="16"/>
              </w:rPr>
            </w:pPr>
          </w:p>
        </w:tc>
        <w:tc>
          <w:tcPr>
            <w:tcW w:w="1170" w:type="dxa"/>
            <w:vAlign w:val="center"/>
          </w:tcPr>
          <w:p w14:paraId="480592B2" w14:textId="77777777" w:rsidR="007B1696" w:rsidRPr="00244E6E" w:rsidRDefault="007B1696" w:rsidP="00471432">
            <w:pPr>
              <w:jc w:val="center"/>
              <w:rPr>
                <w:rFonts w:ascii="Arial" w:hAnsi="Arial" w:cs="Arial"/>
                <w:sz w:val="16"/>
                <w:szCs w:val="16"/>
              </w:rPr>
            </w:pPr>
            <w:r w:rsidRPr="15A4D194">
              <w:rPr>
                <w:rFonts w:ascii="Arial" w:hAnsi="Arial" w:cs="Arial"/>
                <w:sz w:val="16"/>
                <w:szCs w:val="16"/>
              </w:rPr>
              <w:t>1:16 for 5 min.</w:t>
            </w:r>
          </w:p>
        </w:tc>
        <w:tc>
          <w:tcPr>
            <w:tcW w:w="1170" w:type="dxa"/>
            <w:vAlign w:val="center"/>
          </w:tcPr>
          <w:p w14:paraId="18D98AE3"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Provided by manufacturer on product</w:t>
            </w:r>
          </w:p>
        </w:tc>
        <w:tc>
          <w:tcPr>
            <w:tcW w:w="1667" w:type="dxa"/>
            <w:vAlign w:val="center"/>
          </w:tcPr>
          <w:p w14:paraId="6CB1E03B" w14:textId="77777777" w:rsidR="007B1696" w:rsidRPr="00244E6E" w:rsidRDefault="007B1696" w:rsidP="00471432">
            <w:pPr>
              <w:pStyle w:val="ListParagraph"/>
              <w:ind w:left="0"/>
              <w:jc w:val="center"/>
              <w:rPr>
                <w:rFonts w:ascii="Arial" w:hAnsi="Arial" w:cs="Arial"/>
                <w:sz w:val="18"/>
                <w:szCs w:val="18"/>
              </w:rPr>
            </w:pPr>
            <w:r w:rsidRPr="15A4D194">
              <w:rPr>
                <w:rFonts w:ascii="Arial" w:hAnsi="Arial" w:cs="Arial"/>
                <w:sz w:val="18"/>
                <w:szCs w:val="18"/>
              </w:rPr>
              <w:t>$12.15/gal.</w:t>
            </w:r>
          </w:p>
        </w:tc>
      </w:tr>
      <w:tr w:rsidR="007B1696" w:rsidRPr="00FC7B14" w14:paraId="54BBD171" w14:textId="77777777" w:rsidTr="008E545C">
        <w:trPr>
          <w:trHeight w:val="1241"/>
          <w:jc w:val="center"/>
        </w:trPr>
        <w:tc>
          <w:tcPr>
            <w:tcW w:w="1975" w:type="dxa"/>
            <w:vAlign w:val="center"/>
          </w:tcPr>
          <w:p w14:paraId="7A49570F" w14:textId="77777777" w:rsidR="007B1696" w:rsidRPr="00244E6E" w:rsidRDefault="007B1696" w:rsidP="00471432">
            <w:pPr>
              <w:pStyle w:val="Heading3"/>
              <w:spacing w:before="0"/>
              <w:jc w:val="center"/>
              <w:rPr>
                <w:rFonts w:ascii="Arial" w:hAnsi="Arial" w:cs="Arial"/>
                <w:b w:val="0"/>
                <w:bCs w:val="0"/>
                <w:caps/>
                <w:color w:val="021660"/>
                <w:sz w:val="16"/>
                <w:szCs w:val="16"/>
              </w:rPr>
            </w:pPr>
          </w:p>
          <w:p w14:paraId="6A9DD627" w14:textId="77777777" w:rsidR="007B1696" w:rsidRPr="00244E6E" w:rsidRDefault="007B1696" w:rsidP="00471432">
            <w:pPr>
              <w:jc w:val="center"/>
              <w:rPr>
                <w:rFonts w:ascii="Arial" w:hAnsi="Arial" w:cs="Arial"/>
                <w:sz w:val="16"/>
                <w:szCs w:val="16"/>
              </w:rPr>
            </w:pPr>
            <w:r w:rsidRPr="15A4D194">
              <w:rPr>
                <w:rStyle w:val="Strong"/>
                <w:rFonts w:ascii="Arial" w:hAnsi="Arial" w:cs="Arial"/>
                <w:color w:val="393939"/>
                <w:sz w:val="16"/>
                <w:szCs w:val="16"/>
                <w:shd w:val="clear" w:color="auto" w:fill="F0F0F0"/>
              </w:rPr>
              <w:t>Rescue™</w:t>
            </w:r>
          </w:p>
          <w:p w14:paraId="442D922D"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Ready to Use Wipes</w:t>
            </w:r>
          </w:p>
        </w:tc>
        <w:tc>
          <w:tcPr>
            <w:tcW w:w="1033" w:type="dxa"/>
            <w:vAlign w:val="center"/>
          </w:tcPr>
          <w:p w14:paraId="234D936E" w14:textId="77777777" w:rsidR="007B1696" w:rsidRPr="00244E6E" w:rsidRDefault="007B1696" w:rsidP="00471432">
            <w:pPr>
              <w:jc w:val="center"/>
              <w:rPr>
                <w:rFonts w:ascii="Arial" w:hAnsi="Arial" w:cs="Arial"/>
                <w:sz w:val="16"/>
                <w:szCs w:val="16"/>
              </w:rPr>
            </w:pPr>
            <w:proofErr w:type="spellStart"/>
            <w:r w:rsidRPr="15A4D194">
              <w:rPr>
                <w:rFonts w:ascii="Arial" w:hAnsi="Arial" w:cs="Arial"/>
                <w:sz w:val="16"/>
                <w:szCs w:val="16"/>
              </w:rPr>
              <w:t>Covetrus</w:t>
            </w:r>
            <w:proofErr w:type="spellEnd"/>
          </w:p>
          <w:p w14:paraId="721D9695" w14:textId="77777777" w:rsidR="007B1696" w:rsidRPr="00244E6E" w:rsidRDefault="007B1696" w:rsidP="00471432">
            <w:pPr>
              <w:pStyle w:val="ListParagraph"/>
              <w:ind w:left="0"/>
              <w:jc w:val="center"/>
              <w:rPr>
                <w:rFonts w:ascii="Arial" w:hAnsi="Arial" w:cs="Arial"/>
                <w:sz w:val="16"/>
                <w:szCs w:val="16"/>
              </w:rPr>
            </w:pPr>
          </w:p>
        </w:tc>
        <w:tc>
          <w:tcPr>
            <w:tcW w:w="1170" w:type="dxa"/>
            <w:vAlign w:val="center"/>
          </w:tcPr>
          <w:p w14:paraId="7426D819" w14:textId="77777777" w:rsidR="007B1696" w:rsidRPr="00244E6E" w:rsidRDefault="007B1696" w:rsidP="00471432">
            <w:pPr>
              <w:jc w:val="center"/>
              <w:rPr>
                <w:rFonts w:ascii="Arial" w:hAnsi="Arial" w:cs="Arial"/>
                <w:sz w:val="16"/>
                <w:szCs w:val="16"/>
              </w:rPr>
            </w:pPr>
            <w:r w:rsidRPr="15A4D194">
              <w:rPr>
                <w:rFonts w:ascii="Arial" w:hAnsi="Arial" w:cs="Arial"/>
                <w:sz w:val="16"/>
                <w:szCs w:val="16"/>
              </w:rPr>
              <w:t>2 Sizes</w:t>
            </w:r>
          </w:p>
          <w:p w14:paraId="113D2E99" w14:textId="77777777" w:rsidR="007B1696" w:rsidRPr="00244E6E" w:rsidRDefault="007B1696" w:rsidP="007B1696">
            <w:pPr>
              <w:pStyle w:val="ListParagraph"/>
              <w:numPr>
                <w:ilvl w:val="0"/>
                <w:numId w:val="34"/>
              </w:numPr>
              <w:jc w:val="center"/>
              <w:rPr>
                <w:rFonts w:ascii="Arial" w:hAnsi="Arial" w:cs="Arial"/>
                <w:sz w:val="20"/>
                <w:szCs w:val="20"/>
              </w:rPr>
            </w:pPr>
            <w:r w:rsidRPr="15A4D194">
              <w:rPr>
                <w:rFonts w:ascii="Arial" w:hAnsi="Arial" w:cs="Arial"/>
                <w:sz w:val="16"/>
                <w:szCs w:val="16"/>
              </w:rPr>
              <w:t>058517-6”x 7” wipes</w:t>
            </w:r>
          </w:p>
          <w:p w14:paraId="73314C44" w14:textId="77777777" w:rsidR="007B1696" w:rsidRPr="00244E6E" w:rsidRDefault="007B1696" w:rsidP="007B1696">
            <w:pPr>
              <w:pStyle w:val="ListParagraph"/>
              <w:numPr>
                <w:ilvl w:val="0"/>
                <w:numId w:val="34"/>
              </w:numPr>
              <w:jc w:val="center"/>
              <w:rPr>
                <w:rFonts w:ascii="Arial" w:hAnsi="Arial" w:cs="Arial"/>
                <w:sz w:val="20"/>
                <w:szCs w:val="20"/>
              </w:rPr>
            </w:pPr>
            <w:r w:rsidRPr="15A4D194">
              <w:rPr>
                <w:rFonts w:ascii="Arial" w:hAnsi="Arial" w:cs="Arial"/>
                <w:sz w:val="16"/>
                <w:szCs w:val="16"/>
                <w:shd w:val="clear" w:color="auto" w:fill="F1F1F1"/>
              </w:rPr>
              <w:t>072349-</w:t>
            </w:r>
            <w:r w:rsidRPr="15A4D194">
              <w:rPr>
                <w:rFonts w:ascii="Arial" w:hAnsi="Arial" w:cs="Arial"/>
                <w:sz w:val="16"/>
                <w:szCs w:val="16"/>
              </w:rPr>
              <w:t>11”x 12” wipes</w:t>
            </w:r>
          </w:p>
          <w:p w14:paraId="4547BEBE" w14:textId="77777777" w:rsidR="007B1696" w:rsidRPr="00244E6E" w:rsidRDefault="007B1696" w:rsidP="00471432">
            <w:pPr>
              <w:jc w:val="center"/>
              <w:rPr>
                <w:rFonts w:ascii="Arial" w:hAnsi="Arial" w:cs="Arial"/>
                <w:sz w:val="16"/>
                <w:szCs w:val="16"/>
              </w:rPr>
            </w:pPr>
            <w:r w:rsidRPr="15A4D194">
              <w:rPr>
                <w:rFonts w:ascii="Arial" w:hAnsi="Arial" w:cs="Arial"/>
                <w:sz w:val="16"/>
                <w:szCs w:val="16"/>
              </w:rPr>
              <w:t>Refill</w:t>
            </w:r>
          </w:p>
          <w:p w14:paraId="6C6D6A8B" w14:textId="77777777" w:rsidR="007B1696" w:rsidRPr="00244E6E" w:rsidRDefault="007B1696" w:rsidP="007B1696">
            <w:pPr>
              <w:pStyle w:val="ListParagraph"/>
              <w:numPr>
                <w:ilvl w:val="0"/>
                <w:numId w:val="35"/>
              </w:numPr>
              <w:jc w:val="center"/>
              <w:rPr>
                <w:rFonts w:ascii="Arial" w:hAnsi="Arial" w:cs="Arial"/>
                <w:sz w:val="20"/>
                <w:szCs w:val="20"/>
              </w:rPr>
            </w:pPr>
            <w:r w:rsidRPr="15A4D194">
              <w:rPr>
                <w:rFonts w:ascii="Arial" w:hAnsi="Arial" w:cs="Arial"/>
                <w:sz w:val="16"/>
                <w:szCs w:val="16"/>
              </w:rPr>
              <w:t>072350-11”x 12” wipes</w:t>
            </w:r>
          </w:p>
          <w:p w14:paraId="3C9D4970" w14:textId="77777777" w:rsidR="007B1696" w:rsidRPr="00244E6E" w:rsidRDefault="007B1696" w:rsidP="00471432">
            <w:pPr>
              <w:jc w:val="center"/>
              <w:rPr>
                <w:rFonts w:ascii="Arial" w:hAnsi="Arial" w:cs="Arial"/>
                <w:sz w:val="16"/>
                <w:szCs w:val="16"/>
              </w:rPr>
            </w:pPr>
          </w:p>
        </w:tc>
        <w:tc>
          <w:tcPr>
            <w:tcW w:w="1080" w:type="dxa"/>
            <w:vAlign w:val="center"/>
          </w:tcPr>
          <w:p w14:paraId="791719BD"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2 sizes</w:t>
            </w:r>
          </w:p>
          <w:p w14:paraId="06434F84"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(160 ct.)</w:t>
            </w:r>
          </w:p>
          <w:p w14:paraId="5F4E2523" w14:textId="77777777" w:rsidR="007B1696" w:rsidRPr="00244E6E" w:rsidRDefault="007B1696" w:rsidP="007B1696">
            <w:pPr>
              <w:pStyle w:val="ListParagraph"/>
              <w:numPr>
                <w:ilvl w:val="0"/>
                <w:numId w:val="30"/>
              </w:numPr>
              <w:jc w:val="center"/>
              <w:rPr>
                <w:rFonts w:ascii="Arial" w:hAnsi="Arial" w:cs="Arial"/>
                <w:sz w:val="20"/>
                <w:szCs w:val="20"/>
              </w:rPr>
            </w:pPr>
            <w:r w:rsidRPr="15A4D194">
              <w:rPr>
                <w:rFonts w:ascii="Arial" w:hAnsi="Arial" w:cs="Arial"/>
                <w:sz w:val="16"/>
                <w:szCs w:val="16"/>
              </w:rPr>
              <w:t>6”x 7” in cannister</w:t>
            </w:r>
          </w:p>
          <w:p w14:paraId="53F393AB" w14:textId="77777777" w:rsidR="007B1696" w:rsidRPr="00244E6E" w:rsidRDefault="007B1696" w:rsidP="007B1696">
            <w:pPr>
              <w:pStyle w:val="ListParagraph"/>
              <w:numPr>
                <w:ilvl w:val="0"/>
                <w:numId w:val="30"/>
              </w:numPr>
              <w:jc w:val="center"/>
              <w:rPr>
                <w:rFonts w:ascii="Arial" w:hAnsi="Arial" w:cs="Arial"/>
                <w:sz w:val="20"/>
                <w:szCs w:val="20"/>
              </w:rPr>
            </w:pPr>
            <w:r w:rsidRPr="15A4D194">
              <w:rPr>
                <w:rFonts w:ascii="Arial" w:hAnsi="Arial" w:cs="Arial"/>
                <w:sz w:val="16"/>
                <w:szCs w:val="16"/>
              </w:rPr>
              <w:t>11”x 12” in bucket</w:t>
            </w:r>
          </w:p>
        </w:tc>
        <w:tc>
          <w:tcPr>
            <w:tcW w:w="1350" w:type="dxa"/>
            <w:vAlign w:val="center"/>
          </w:tcPr>
          <w:p w14:paraId="4274ECCD" w14:textId="77777777" w:rsidR="007B1696" w:rsidRPr="00244E6E" w:rsidRDefault="007B1696" w:rsidP="00471432">
            <w:pPr>
              <w:pStyle w:val="NormalWeb"/>
              <w:jc w:val="center"/>
              <w:rPr>
                <w:rFonts w:ascii="Arial" w:hAnsi="Arial" w:cs="Arial"/>
                <w:sz w:val="16"/>
                <w:szCs w:val="16"/>
              </w:rPr>
            </w:pPr>
            <w:r w:rsidRPr="15A4D194">
              <w:rPr>
                <w:rFonts w:ascii="Arial" w:hAnsi="Arial" w:cs="Arial"/>
                <w:sz w:val="16"/>
                <w:szCs w:val="16"/>
              </w:rPr>
              <w:t>Ready to Use @ 1:16 dilution</w:t>
            </w:r>
          </w:p>
          <w:p w14:paraId="1AAD3A9C" w14:textId="77777777" w:rsidR="007B1696" w:rsidRPr="00244E6E" w:rsidRDefault="007B1696" w:rsidP="00471432">
            <w:pPr>
              <w:pStyle w:val="NormalWeb"/>
              <w:jc w:val="center"/>
              <w:rPr>
                <w:rFonts w:ascii="Arial" w:hAnsi="Arial" w:cs="Arial"/>
                <w:sz w:val="16"/>
                <w:szCs w:val="16"/>
              </w:rPr>
            </w:pPr>
          </w:p>
        </w:tc>
        <w:tc>
          <w:tcPr>
            <w:tcW w:w="1170" w:type="dxa"/>
            <w:vAlign w:val="center"/>
          </w:tcPr>
          <w:p w14:paraId="02AE26C0" w14:textId="77777777" w:rsidR="007B1696" w:rsidRPr="00244E6E" w:rsidRDefault="007B1696" w:rsidP="00471432">
            <w:pPr>
              <w:jc w:val="center"/>
              <w:rPr>
                <w:rFonts w:ascii="Arial" w:hAnsi="Arial" w:cs="Arial"/>
                <w:sz w:val="16"/>
                <w:szCs w:val="16"/>
              </w:rPr>
            </w:pPr>
            <w:r w:rsidRPr="15A4D194">
              <w:rPr>
                <w:rFonts w:ascii="Arial" w:hAnsi="Arial" w:cs="Arial"/>
                <w:sz w:val="16"/>
                <w:szCs w:val="16"/>
              </w:rPr>
              <w:t>1:16 for 1 min.</w:t>
            </w:r>
          </w:p>
        </w:tc>
        <w:tc>
          <w:tcPr>
            <w:tcW w:w="1170" w:type="dxa"/>
            <w:vAlign w:val="center"/>
          </w:tcPr>
          <w:p w14:paraId="6E115070" w14:textId="77777777" w:rsidR="007B1696" w:rsidRPr="00244E6E" w:rsidRDefault="007B1696" w:rsidP="00471432">
            <w:pPr>
              <w:pStyle w:val="ListParagraph"/>
              <w:ind w:left="0"/>
              <w:jc w:val="center"/>
              <w:rPr>
                <w:rFonts w:ascii="Arial" w:hAnsi="Arial" w:cs="Arial"/>
                <w:sz w:val="16"/>
                <w:szCs w:val="16"/>
              </w:rPr>
            </w:pPr>
            <w:r w:rsidRPr="15A4D194">
              <w:rPr>
                <w:rFonts w:ascii="Arial" w:hAnsi="Arial" w:cs="Arial"/>
                <w:sz w:val="16"/>
                <w:szCs w:val="16"/>
              </w:rPr>
              <w:t>Provided by manufacturer on product</w:t>
            </w:r>
          </w:p>
        </w:tc>
        <w:tc>
          <w:tcPr>
            <w:tcW w:w="1667" w:type="dxa"/>
            <w:vAlign w:val="center"/>
          </w:tcPr>
          <w:p w14:paraId="2947DDD7" w14:textId="77777777" w:rsidR="007B1696" w:rsidRPr="00244E6E" w:rsidRDefault="007B1696" w:rsidP="007B1696">
            <w:pPr>
              <w:pStyle w:val="ListParagraph"/>
              <w:numPr>
                <w:ilvl w:val="0"/>
                <w:numId w:val="33"/>
              </w:numPr>
              <w:jc w:val="center"/>
              <w:rPr>
                <w:rFonts w:ascii="Arial" w:hAnsi="Arial" w:cs="Arial"/>
                <w:sz w:val="20"/>
                <w:szCs w:val="20"/>
              </w:rPr>
            </w:pPr>
            <w:r w:rsidRPr="15A4D194">
              <w:rPr>
                <w:rFonts w:ascii="Arial" w:hAnsi="Arial" w:cs="Arial"/>
                <w:sz w:val="18"/>
                <w:szCs w:val="18"/>
              </w:rPr>
              <w:t>$12.78/canister</w:t>
            </w:r>
          </w:p>
          <w:p w14:paraId="451642F8" w14:textId="77777777" w:rsidR="007B1696" w:rsidRPr="00244E6E" w:rsidRDefault="007B1696" w:rsidP="007B1696">
            <w:pPr>
              <w:pStyle w:val="ListParagraph"/>
              <w:numPr>
                <w:ilvl w:val="0"/>
                <w:numId w:val="33"/>
              </w:numPr>
              <w:jc w:val="center"/>
              <w:rPr>
                <w:rFonts w:ascii="Arial" w:hAnsi="Arial" w:cs="Arial"/>
                <w:sz w:val="20"/>
                <w:szCs w:val="20"/>
              </w:rPr>
            </w:pPr>
            <w:r w:rsidRPr="15A4D194">
              <w:rPr>
                <w:rFonts w:ascii="Arial" w:hAnsi="Arial" w:cs="Arial"/>
                <w:sz w:val="18"/>
                <w:szCs w:val="18"/>
              </w:rPr>
              <w:t>$41.24/bucket</w:t>
            </w:r>
          </w:p>
          <w:p w14:paraId="0213F0F9" w14:textId="77777777" w:rsidR="007B1696" w:rsidRPr="00244E6E" w:rsidRDefault="007B1696" w:rsidP="00471432">
            <w:pPr>
              <w:jc w:val="center"/>
              <w:rPr>
                <w:rFonts w:ascii="Arial" w:hAnsi="Arial" w:cs="Arial"/>
                <w:sz w:val="18"/>
                <w:szCs w:val="18"/>
              </w:rPr>
            </w:pPr>
            <w:r w:rsidRPr="15A4D194">
              <w:rPr>
                <w:rFonts w:ascii="Arial" w:hAnsi="Arial" w:cs="Arial"/>
                <w:sz w:val="18"/>
                <w:szCs w:val="18"/>
              </w:rPr>
              <w:t xml:space="preserve">Refill </w:t>
            </w:r>
          </w:p>
          <w:p w14:paraId="521041DE" w14:textId="77777777" w:rsidR="007B1696" w:rsidRPr="00244E6E" w:rsidRDefault="007B1696" w:rsidP="007B1696">
            <w:pPr>
              <w:pStyle w:val="ListParagraph"/>
              <w:numPr>
                <w:ilvl w:val="0"/>
                <w:numId w:val="36"/>
              </w:numPr>
              <w:jc w:val="center"/>
              <w:rPr>
                <w:rFonts w:ascii="Arial" w:hAnsi="Arial" w:cs="Arial"/>
                <w:sz w:val="20"/>
                <w:szCs w:val="20"/>
              </w:rPr>
            </w:pPr>
            <w:r w:rsidRPr="15A4D194">
              <w:rPr>
                <w:rFonts w:ascii="Arial" w:hAnsi="Arial" w:cs="Arial"/>
                <w:sz w:val="18"/>
                <w:szCs w:val="18"/>
              </w:rPr>
              <w:t>$35.83/bucket</w:t>
            </w:r>
          </w:p>
        </w:tc>
      </w:tr>
      <w:tr w:rsidR="007B1696" w14:paraId="5F003281" w14:textId="77777777" w:rsidTr="008E545C">
        <w:trPr>
          <w:trHeight w:val="1241"/>
          <w:jc w:val="center"/>
        </w:trPr>
        <w:tc>
          <w:tcPr>
            <w:tcW w:w="1975" w:type="dxa"/>
            <w:vAlign w:val="center"/>
          </w:tcPr>
          <w:p w14:paraId="445ECD31" w14:textId="77777777" w:rsidR="007B1696" w:rsidRDefault="007B1696" w:rsidP="00471432">
            <w:pPr>
              <w:jc w:val="center"/>
              <w:rPr>
                <w:rFonts w:ascii="Arial" w:hAnsi="Arial" w:cs="Arial"/>
                <w:sz w:val="16"/>
                <w:szCs w:val="16"/>
              </w:rPr>
            </w:pPr>
            <w:r w:rsidRPr="15A4D194">
              <w:rPr>
                <w:rFonts w:ascii="Arial" w:hAnsi="Arial" w:cs="Arial"/>
                <w:sz w:val="16"/>
                <w:szCs w:val="16"/>
              </w:rPr>
              <w:t xml:space="preserve">2% Chlorhexidine </w:t>
            </w:r>
          </w:p>
          <w:p w14:paraId="03F2B549" w14:textId="77777777" w:rsidR="007B1696" w:rsidRDefault="007B1696" w:rsidP="00471432">
            <w:pPr>
              <w:jc w:val="center"/>
              <w:rPr>
                <w:rFonts w:ascii="Arial" w:hAnsi="Arial" w:cs="Arial"/>
                <w:sz w:val="16"/>
                <w:szCs w:val="16"/>
              </w:rPr>
            </w:pPr>
            <w:r w:rsidRPr="15A4D194">
              <w:rPr>
                <w:rFonts w:ascii="Arial" w:hAnsi="Arial" w:cs="Arial"/>
                <w:sz w:val="16"/>
                <w:szCs w:val="16"/>
              </w:rPr>
              <w:t>Concentrate</w:t>
            </w:r>
          </w:p>
        </w:tc>
        <w:tc>
          <w:tcPr>
            <w:tcW w:w="1033" w:type="dxa"/>
            <w:vAlign w:val="center"/>
          </w:tcPr>
          <w:p w14:paraId="112154E4" w14:textId="77777777" w:rsidR="007B1696" w:rsidRDefault="007B1696" w:rsidP="00471432">
            <w:pPr>
              <w:jc w:val="center"/>
              <w:rPr>
                <w:rFonts w:ascii="Arial" w:hAnsi="Arial" w:cs="Arial"/>
                <w:sz w:val="16"/>
                <w:szCs w:val="16"/>
              </w:rPr>
            </w:pPr>
            <w:proofErr w:type="spellStart"/>
            <w:r w:rsidRPr="15A4D194">
              <w:rPr>
                <w:rFonts w:ascii="Arial" w:hAnsi="Arial" w:cs="Arial"/>
                <w:sz w:val="16"/>
                <w:szCs w:val="16"/>
              </w:rPr>
              <w:t>Covetrus</w:t>
            </w:r>
            <w:proofErr w:type="spellEnd"/>
          </w:p>
          <w:p w14:paraId="46C2581D" w14:textId="77777777" w:rsidR="007B1696" w:rsidRDefault="007B1696" w:rsidP="00471432">
            <w:pPr>
              <w:jc w:val="center"/>
              <w:rPr>
                <w:rFonts w:ascii="Arial" w:hAnsi="Arial" w:cs="Arial"/>
                <w:sz w:val="16"/>
                <w:szCs w:val="16"/>
              </w:rPr>
            </w:pPr>
          </w:p>
        </w:tc>
        <w:tc>
          <w:tcPr>
            <w:tcW w:w="1170" w:type="dxa"/>
            <w:vAlign w:val="center"/>
          </w:tcPr>
          <w:p w14:paraId="28BB2D99" w14:textId="77777777" w:rsidR="007B1696" w:rsidRDefault="007B1696" w:rsidP="00471432">
            <w:pPr>
              <w:jc w:val="center"/>
              <w:rPr>
                <w:rFonts w:ascii="Arial" w:hAnsi="Arial" w:cs="Arial"/>
                <w:sz w:val="16"/>
                <w:szCs w:val="16"/>
              </w:rPr>
            </w:pPr>
            <w:r w:rsidRPr="15A4D194">
              <w:rPr>
                <w:rFonts w:ascii="Arial" w:hAnsi="Arial" w:cs="Arial"/>
                <w:sz w:val="16"/>
                <w:szCs w:val="16"/>
              </w:rPr>
              <w:t>055167</w:t>
            </w:r>
          </w:p>
        </w:tc>
        <w:tc>
          <w:tcPr>
            <w:tcW w:w="1080" w:type="dxa"/>
            <w:vAlign w:val="center"/>
          </w:tcPr>
          <w:p w14:paraId="2FD110FD" w14:textId="77777777" w:rsidR="007B1696" w:rsidRDefault="007B1696" w:rsidP="00471432">
            <w:pPr>
              <w:pStyle w:val="ListParagraph"/>
              <w:ind w:left="0"/>
              <w:jc w:val="center"/>
              <w:rPr>
                <w:rFonts w:ascii="Arial" w:hAnsi="Arial" w:cs="Arial"/>
                <w:sz w:val="16"/>
                <w:szCs w:val="16"/>
              </w:rPr>
            </w:pPr>
            <w:r w:rsidRPr="15A4D194">
              <w:rPr>
                <w:rFonts w:ascii="Arial" w:hAnsi="Arial" w:cs="Arial"/>
                <w:sz w:val="16"/>
                <w:szCs w:val="16"/>
              </w:rPr>
              <w:t>Gallon</w:t>
            </w:r>
          </w:p>
          <w:p w14:paraId="02857B8D" w14:textId="77777777" w:rsidR="007B1696" w:rsidRDefault="007B1696" w:rsidP="00471432">
            <w:pPr>
              <w:jc w:val="center"/>
              <w:rPr>
                <w:rFonts w:ascii="Arial" w:hAnsi="Arial" w:cs="Arial"/>
                <w:sz w:val="16"/>
                <w:szCs w:val="16"/>
              </w:rPr>
            </w:pPr>
          </w:p>
        </w:tc>
        <w:tc>
          <w:tcPr>
            <w:tcW w:w="1350" w:type="dxa"/>
            <w:vAlign w:val="center"/>
          </w:tcPr>
          <w:p w14:paraId="55E18831" w14:textId="77777777" w:rsidR="007B1696" w:rsidRDefault="007B1696" w:rsidP="00471432">
            <w:pPr>
              <w:pStyle w:val="NormalWeb"/>
              <w:jc w:val="center"/>
              <w:rPr>
                <w:rFonts w:ascii="Arial" w:hAnsi="Arial" w:cs="Arial"/>
                <w:sz w:val="16"/>
                <w:szCs w:val="16"/>
              </w:rPr>
            </w:pPr>
            <w:r w:rsidRPr="15A4D194">
              <w:rPr>
                <w:rFonts w:ascii="Arial" w:hAnsi="Arial" w:cs="Arial"/>
                <w:sz w:val="16"/>
                <w:szCs w:val="16"/>
              </w:rPr>
              <w:t>1 oz. (2 tablespoons) per 1 gallon of water</w:t>
            </w:r>
          </w:p>
        </w:tc>
        <w:tc>
          <w:tcPr>
            <w:tcW w:w="1170" w:type="dxa"/>
            <w:vAlign w:val="center"/>
          </w:tcPr>
          <w:p w14:paraId="4832B3F1" w14:textId="77777777" w:rsidR="007B1696" w:rsidRDefault="007B1696" w:rsidP="00471432">
            <w:pPr>
              <w:pStyle w:val="NormalWeb"/>
              <w:jc w:val="center"/>
              <w:rPr>
                <w:rFonts w:ascii="Arial" w:hAnsi="Arial" w:cs="Arial"/>
                <w:sz w:val="16"/>
                <w:szCs w:val="16"/>
              </w:rPr>
            </w:pPr>
            <w:r w:rsidRPr="15A4D194">
              <w:rPr>
                <w:rFonts w:ascii="Arial" w:hAnsi="Arial" w:cs="Arial"/>
                <w:sz w:val="16"/>
                <w:szCs w:val="16"/>
              </w:rPr>
              <w:t>30sec. to 2min. and per manufacturer guidelines</w:t>
            </w:r>
          </w:p>
          <w:p w14:paraId="5C2E03DC" w14:textId="77777777" w:rsidR="007B1696" w:rsidRDefault="007B1696" w:rsidP="00471432">
            <w:pPr>
              <w:pStyle w:val="NormalWeb"/>
              <w:jc w:val="center"/>
              <w:rPr>
                <w:rFonts w:ascii="Arial" w:hAnsi="Arial" w:cs="Arial"/>
                <w:sz w:val="16"/>
                <w:szCs w:val="16"/>
              </w:rPr>
            </w:pPr>
          </w:p>
        </w:tc>
        <w:tc>
          <w:tcPr>
            <w:tcW w:w="1170" w:type="dxa"/>
            <w:vAlign w:val="center"/>
          </w:tcPr>
          <w:p w14:paraId="6C56EA8F" w14:textId="77777777" w:rsidR="007B1696" w:rsidRDefault="007B1696" w:rsidP="00471432">
            <w:pPr>
              <w:pStyle w:val="NormalWeb"/>
              <w:jc w:val="center"/>
              <w:rPr>
                <w:rFonts w:ascii="Arial" w:hAnsi="Arial" w:cs="Arial"/>
                <w:sz w:val="16"/>
                <w:szCs w:val="16"/>
              </w:rPr>
            </w:pPr>
            <w:r w:rsidRPr="15A4D194">
              <w:rPr>
                <w:rFonts w:ascii="Arial" w:hAnsi="Arial" w:cs="Arial"/>
                <w:sz w:val="16"/>
                <w:szCs w:val="16"/>
              </w:rPr>
              <w:t>Per manufacturer or 6 months after dilution</w:t>
            </w:r>
          </w:p>
        </w:tc>
        <w:tc>
          <w:tcPr>
            <w:tcW w:w="1667" w:type="dxa"/>
            <w:vAlign w:val="center"/>
          </w:tcPr>
          <w:p w14:paraId="5D714F68" w14:textId="77777777" w:rsidR="007B1696" w:rsidRDefault="007B1696" w:rsidP="00471432">
            <w:pPr>
              <w:jc w:val="center"/>
              <w:rPr>
                <w:rFonts w:ascii="Arial" w:hAnsi="Arial" w:cs="Arial"/>
                <w:sz w:val="18"/>
                <w:szCs w:val="18"/>
              </w:rPr>
            </w:pPr>
            <w:r w:rsidRPr="15A4D194">
              <w:rPr>
                <w:rFonts w:ascii="Arial" w:hAnsi="Arial" w:cs="Arial"/>
                <w:sz w:val="18"/>
                <w:szCs w:val="18"/>
              </w:rPr>
              <w:t>$24.42/gallon</w:t>
            </w:r>
          </w:p>
        </w:tc>
      </w:tr>
      <w:tr w:rsidR="007B1696" w14:paraId="2252F318" w14:textId="77777777" w:rsidTr="008E545C">
        <w:trPr>
          <w:trHeight w:val="300"/>
          <w:jc w:val="center"/>
        </w:trPr>
        <w:tc>
          <w:tcPr>
            <w:tcW w:w="1975" w:type="dxa"/>
            <w:vAlign w:val="center"/>
          </w:tcPr>
          <w:p w14:paraId="259E6405" w14:textId="77777777" w:rsidR="007B1696" w:rsidRDefault="007B1696" w:rsidP="00471432">
            <w:pPr>
              <w:jc w:val="center"/>
              <w:rPr>
                <w:rFonts w:ascii="Arial" w:hAnsi="Arial" w:cs="Arial"/>
                <w:sz w:val="16"/>
                <w:szCs w:val="16"/>
              </w:rPr>
            </w:pPr>
            <w:r w:rsidRPr="15A4D194">
              <w:rPr>
                <w:rFonts w:ascii="Arial" w:hAnsi="Arial" w:cs="Arial"/>
                <w:sz w:val="16"/>
                <w:szCs w:val="16"/>
              </w:rPr>
              <w:t xml:space="preserve">Common “all-purpose" cleaners (i.e., dish soaps, detergents) for </w:t>
            </w:r>
          </w:p>
          <w:p w14:paraId="04798BB2" w14:textId="1AAEFE65" w:rsidR="007B1696" w:rsidRDefault="007B1696" w:rsidP="00F8141A">
            <w:pPr>
              <w:jc w:val="center"/>
              <w:rPr>
                <w:rFonts w:ascii="Arial" w:hAnsi="Arial" w:cs="Arial"/>
                <w:sz w:val="16"/>
                <w:szCs w:val="16"/>
              </w:rPr>
            </w:pPr>
            <w:r w:rsidRPr="15A4D194">
              <w:rPr>
                <w:rFonts w:ascii="Arial" w:hAnsi="Arial" w:cs="Arial"/>
                <w:sz w:val="16"/>
                <w:szCs w:val="16"/>
              </w:rPr>
              <w:t xml:space="preserve">cleaning of gross debris </w:t>
            </w:r>
          </w:p>
        </w:tc>
        <w:tc>
          <w:tcPr>
            <w:tcW w:w="1033" w:type="dxa"/>
            <w:vAlign w:val="center"/>
          </w:tcPr>
          <w:p w14:paraId="45F0E5BC" w14:textId="77777777" w:rsidR="007B1696" w:rsidRDefault="007B1696" w:rsidP="00471432">
            <w:pPr>
              <w:jc w:val="center"/>
              <w:rPr>
                <w:rFonts w:ascii="Arial" w:hAnsi="Arial" w:cs="Arial"/>
                <w:sz w:val="16"/>
                <w:szCs w:val="16"/>
              </w:rPr>
            </w:pPr>
            <w:r w:rsidRPr="15A4D194">
              <w:rPr>
                <w:rFonts w:ascii="Arial" w:hAnsi="Arial" w:cs="Arial"/>
                <w:sz w:val="16"/>
                <w:szCs w:val="16"/>
              </w:rPr>
              <w:t xml:space="preserve"> local stores or online</w:t>
            </w:r>
          </w:p>
        </w:tc>
        <w:tc>
          <w:tcPr>
            <w:tcW w:w="1170" w:type="dxa"/>
            <w:vAlign w:val="center"/>
          </w:tcPr>
          <w:p w14:paraId="45AA2E5F" w14:textId="77777777" w:rsidR="007B1696" w:rsidRDefault="007B1696" w:rsidP="00471432">
            <w:pPr>
              <w:jc w:val="center"/>
              <w:rPr>
                <w:rFonts w:ascii="Arial" w:hAnsi="Arial" w:cs="Arial"/>
                <w:sz w:val="16"/>
                <w:szCs w:val="16"/>
              </w:rPr>
            </w:pPr>
            <w:r w:rsidRPr="15A4D194">
              <w:rPr>
                <w:rFonts w:ascii="Arial" w:hAnsi="Arial" w:cs="Arial"/>
                <w:sz w:val="16"/>
                <w:szCs w:val="16"/>
              </w:rPr>
              <w:t>n/a</w:t>
            </w:r>
          </w:p>
        </w:tc>
        <w:tc>
          <w:tcPr>
            <w:tcW w:w="1080" w:type="dxa"/>
            <w:vAlign w:val="center"/>
          </w:tcPr>
          <w:p w14:paraId="2CC1BA85" w14:textId="77777777" w:rsidR="007B1696" w:rsidRDefault="007B1696" w:rsidP="00471432">
            <w:pPr>
              <w:jc w:val="center"/>
              <w:rPr>
                <w:rFonts w:ascii="Arial" w:hAnsi="Arial" w:cs="Arial"/>
                <w:sz w:val="16"/>
                <w:szCs w:val="16"/>
              </w:rPr>
            </w:pPr>
          </w:p>
          <w:p w14:paraId="1F1D4926" w14:textId="77777777" w:rsidR="007B1696" w:rsidRDefault="007B1696" w:rsidP="00471432">
            <w:pPr>
              <w:jc w:val="center"/>
              <w:rPr>
                <w:rFonts w:ascii="Arial" w:hAnsi="Arial" w:cs="Arial"/>
                <w:sz w:val="16"/>
                <w:szCs w:val="16"/>
              </w:rPr>
            </w:pPr>
            <w:r w:rsidRPr="15A4D194">
              <w:rPr>
                <w:rFonts w:ascii="Arial" w:hAnsi="Arial" w:cs="Arial"/>
                <w:sz w:val="16"/>
                <w:szCs w:val="16"/>
              </w:rPr>
              <w:t>n/a</w:t>
            </w:r>
          </w:p>
          <w:p w14:paraId="418BFF8F" w14:textId="77777777" w:rsidR="007B1696" w:rsidRDefault="007B1696" w:rsidP="00471432">
            <w:pPr>
              <w:pStyle w:val="ListParagraph"/>
              <w:jc w:val="center"/>
              <w:rPr>
                <w:rFonts w:ascii="Arial" w:hAnsi="Arial" w:cs="Arial"/>
                <w:sz w:val="16"/>
                <w:szCs w:val="16"/>
              </w:rPr>
            </w:pPr>
          </w:p>
        </w:tc>
        <w:tc>
          <w:tcPr>
            <w:tcW w:w="1350" w:type="dxa"/>
            <w:vAlign w:val="center"/>
          </w:tcPr>
          <w:p w14:paraId="32D7F91A" w14:textId="77777777" w:rsidR="007B1696" w:rsidRDefault="007B1696" w:rsidP="00471432">
            <w:pPr>
              <w:pStyle w:val="NormalWeb"/>
              <w:jc w:val="center"/>
              <w:rPr>
                <w:rFonts w:ascii="Arial" w:hAnsi="Arial" w:cs="Arial"/>
                <w:b/>
                <w:bCs/>
                <w:sz w:val="16"/>
                <w:szCs w:val="16"/>
              </w:rPr>
            </w:pPr>
            <w:r w:rsidRPr="15A4D194">
              <w:rPr>
                <w:rFonts w:ascii="Arial" w:hAnsi="Arial" w:cs="Arial"/>
                <w:sz w:val="16"/>
                <w:szCs w:val="16"/>
              </w:rPr>
              <w:t>Per manufacture</w:t>
            </w:r>
            <w:r>
              <w:rPr>
                <w:rFonts w:ascii="Arial" w:hAnsi="Arial" w:cs="Arial"/>
                <w:sz w:val="16"/>
                <w:szCs w:val="16"/>
              </w:rPr>
              <w:t>r guidelines</w:t>
            </w:r>
          </w:p>
        </w:tc>
        <w:tc>
          <w:tcPr>
            <w:tcW w:w="1170" w:type="dxa"/>
            <w:vAlign w:val="center"/>
          </w:tcPr>
          <w:p w14:paraId="227C205B" w14:textId="77777777" w:rsidR="007B1696" w:rsidRDefault="007B1696" w:rsidP="00471432">
            <w:pPr>
              <w:jc w:val="center"/>
              <w:rPr>
                <w:rFonts w:ascii="Arial" w:hAnsi="Arial" w:cs="Arial"/>
                <w:sz w:val="16"/>
                <w:szCs w:val="16"/>
              </w:rPr>
            </w:pPr>
            <w:r w:rsidRPr="15A4D194">
              <w:rPr>
                <w:rFonts w:ascii="Arial" w:hAnsi="Arial" w:cs="Arial"/>
                <w:sz w:val="16"/>
                <w:szCs w:val="16"/>
              </w:rPr>
              <w:t>Per manufacture</w:t>
            </w:r>
            <w:r>
              <w:rPr>
                <w:rFonts w:ascii="Arial" w:hAnsi="Arial" w:cs="Arial"/>
                <w:sz w:val="16"/>
                <w:szCs w:val="16"/>
              </w:rPr>
              <w:t xml:space="preserve">r guidelines </w:t>
            </w:r>
          </w:p>
        </w:tc>
        <w:tc>
          <w:tcPr>
            <w:tcW w:w="1170" w:type="dxa"/>
            <w:vAlign w:val="center"/>
          </w:tcPr>
          <w:p w14:paraId="0EF20898" w14:textId="77777777" w:rsidR="007B1696" w:rsidRDefault="007B1696" w:rsidP="00471432">
            <w:pPr>
              <w:pStyle w:val="NormalWeb"/>
              <w:jc w:val="center"/>
              <w:rPr>
                <w:rFonts w:ascii="Arial" w:hAnsi="Arial" w:cs="Arial"/>
                <w:sz w:val="16"/>
                <w:szCs w:val="16"/>
              </w:rPr>
            </w:pPr>
            <w:r w:rsidRPr="15A4D194">
              <w:rPr>
                <w:rFonts w:ascii="Arial" w:hAnsi="Arial" w:cs="Arial"/>
                <w:sz w:val="16"/>
                <w:szCs w:val="16"/>
              </w:rPr>
              <w:t>Per manufacture</w:t>
            </w:r>
            <w:r>
              <w:rPr>
                <w:rFonts w:ascii="Arial" w:hAnsi="Arial" w:cs="Arial"/>
                <w:sz w:val="16"/>
                <w:szCs w:val="16"/>
              </w:rPr>
              <w:t>r guidelines</w:t>
            </w:r>
          </w:p>
        </w:tc>
        <w:tc>
          <w:tcPr>
            <w:tcW w:w="1667" w:type="dxa"/>
            <w:vAlign w:val="center"/>
          </w:tcPr>
          <w:p w14:paraId="76407845" w14:textId="77777777" w:rsidR="007B1696" w:rsidRDefault="007B1696" w:rsidP="00471432">
            <w:pPr>
              <w:jc w:val="center"/>
              <w:rPr>
                <w:rFonts w:ascii="Arial" w:hAnsi="Arial" w:cs="Arial"/>
                <w:sz w:val="18"/>
                <w:szCs w:val="18"/>
              </w:rPr>
            </w:pPr>
            <w:r w:rsidRPr="15A4D194">
              <w:rPr>
                <w:rFonts w:ascii="Arial" w:hAnsi="Arial" w:cs="Arial"/>
                <w:sz w:val="18"/>
                <w:szCs w:val="18"/>
              </w:rPr>
              <w:t xml:space="preserve">Varies by </w:t>
            </w:r>
            <w:r>
              <w:rPr>
                <w:rFonts w:ascii="Arial" w:hAnsi="Arial" w:cs="Arial"/>
                <w:sz w:val="18"/>
                <w:szCs w:val="18"/>
              </w:rPr>
              <w:t>s</w:t>
            </w:r>
            <w:r w:rsidRPr="15A4D194">
              <w:rPr>
                <w:rFonts w:ascii="Arial" w:hAnsi="Arial" w:cs="Arial"/>
                <w:sz w:val="18"/>
                <w:szCs w:val="18"/>
              </w:rPr>
              <w:t>tore/</w:t>
            </w:r>
            <w:r>
              <w:rPr>
                <w:rFonts w:ascii="Arial" w:hAnsi="Arial" w:cs="Arial"/>
                <w:sz w:val="18"/>
                <w:szCs w:val="18"/>
              </w:rPr>
              <w:t>p</w:t>
            </w:r>
            <w:r w:rsidRPr="15A4D194">
              <w:rPr>
                <w:rFonts w:ascii="Arial" w:hAnsi="Arial" w:cs="Arial"/>
                <w:sz w:val="18"/>
                <w:szCs w:val="18"/>
              </w:rPr>
              <w:t>roduct</w:t>
            </w:r>
          </w:p>
        </w:tc>
      </w:tr>
    </w:tbl>
    <w:p w14:paraId="6344954A" w14:textId="77777777" w:rsidR="007B1696" w:rsidRPr="00443FF2" w:rsidRDefault="007B1696" w:rsidP="007B1696">
      <w:pPr>
        <w:rPr>
          <w:sz w:val="10"/>
          <w:szCs w:val="10"/>
        </w:rPr>
      </w:pPr>
      <w:r w:rsidRPr="00443FF2">
        <w:rPr>
          <w:sz w:val="10"/>
          <w:szCs w:val="10"/>
        </w:rPr>
        <w:t xml:space="preserve">Per Rescue Manufacturer Directions for Use: </w:t>
      </w:r>
    </w:p>
    <w:p w14:paraId="59203337" w14:textId="77777777" w:rsidR="007B1696" w:rsidRPr="00443FF2" w:rsidRDefault="007B1696" w:rsidP="007B1696">
      <w:pPr>
        <w:rPr>
          <w:sz w:val="10"/>
          <w:szCs w:val="10"/>
        </w:rPr>
      </w:pPr>
      <w:r w:rsidRPr="00443FF2">
        <w:rPr>
          <w:sz w:val="10"/>
          <w:szCs w:val="10"/>
        </w:rPr>
        <w:t>(</w:t>
      </w:r>
      <w:hyperlink r:id="rId16" w:history="1">
        <w:r w:rsidRPr="00443FF2">
          <w:rPr>
            <w:rStyle w:val="Hyperlink"/>
            <w:rFonts w:eastAsia="Times New Roman" w:cs="Times New Roman"/>
            <w:sz w:val="10"/>
            <w:szCs w:val="10"/>
          </w:rPr>
          <w:t>https://rescuedisinfectants.com/wp-content/uploads/2021/01/7936_Virox_Rescue-RefSheet_Con_05_IN-TRANSITION.pdf</w:t>
        </w:r>
      </w:hyperlink>
      <w:r w:rsidRPr="00443FF2">
        <w:rPr>
          <w:sz w:val="10"/>
          <w:szCs w:val="10"/>
        </w:rPr>
        <w:t>)</w:t>
      </w:r>
    </w:p>
    <w:p w14:paraId="43599E12" w14:textId="77777777" w:rsidR="007B1696" w:rsidRPr="00443FF2" w:rsidRDefault="007B1696" w:rsidP="007B1696">
      <w:pPr>
        <w:pStyle w:val="ListParagraph"/>
        <w:numPr>
          <w:ilvl w:val="0"/>
          <w:numId w:val="41"/>
        </w:numPr>
        <w:rPr>
          <w:sz w:val="10"/>
          <w:szCs w:val="10"/>
        </w:rPr>
      </w:pPr>
      <w:r w:rsidRPr="00443FF2">
        <w:rPr>
          <w:sz w:val="10"/>
          <w:szCs w:val="10"/>
        </w:rPr>
        <w:t xml:space="preserve">Thoroughly clean all surfaces by removing visible soils with an “all-purpose cleaner” and rinse with water. </w:t>
      </w:r>
    </w:p>
    <w:p w14:paraId="6011F141" w14:textId="77777777" w:rsidR="007B1696" w:rsidRPr="00443FF2" w:rsidRDefault="007B1696" w:rsidP="007B1696">
      <w:pPr>
        <w:pStyle w:val="ListParagraph"/>
        <w:numPr>
          <w:ilvl w:val="0"/>
          <w:numId w:val="41"/>
        </w:numPr>
        <w:rPr>
          <w:sz w:val="10"/>
          <w:szCs w:val="10"/>
        </w:rPr>
      </w:pPr>
      <w:r w:rsidRPr="00443FF2">
        <w:rPr>
          <w:sz w:val="10"/>
          <w:szCs w:val="10"/>
        </w:rPr>
        <w:t xml:space="preserve">Saturate all surfaces (floor, cage walls and other washable hard, non-porous environmental surfaces) by spraying with use solution until thoroughly wet. </w:t>
      </w:r>
    </w:p>
    <w:p w14:paraId="2B6126DA" w14:textId="77777777" w:rsidR="007B1696" w:rsidRPr="00443FF2" w:rsidRDefault="007B1696" w:rsidP="007B1696">
      <w:pPr>
        <w:pStyle w:val="ListParagraph"/>
        <w:numPr>
          <w:ilvl w:val="0"/>
          <w:numId w:val="41"/>
        </w:numPr>
        <w:rPr>
          <w:sz w:val="10"/>
          <w:szCs w:val="10"/>
        </w:rPr>
      </w:pPr>
      <w:r w:rsidRPr="00443FF2">
        <w:rPr>
          <w:sz w:val="10"/>
          <w:szCs w:val="10"/>
        </w:rPr>
        <w:t>To disinfect, all surfaces must remain visibly wet for the duration of the recommended contact time for the product.</w:t>
      </w:r>
    </w:p>
    <w:p w14:paraId="491C43AC" w14:textId="77777777" w:rsidR="007B1696" w:rsidRDefault="007B1696" w:rsidP="007B1696">
      <w:pPr>
        <w:pStyle w:val="ListParagraph"/>
        <w:ind w:left="594"/>
        <w:jc w:val="center"/>
        <w:rPr>
          <w:sz w:val="20"/>
          <w:szCs w:val="20"/>
        </w:rPr>
      </w:pPr>
    </w:p>
    <w:sectPr w:rsidR="007B1696" w:rsidSect="004F0298">
      <w:headerReference w:type="default" r:id="rId17"/>
      <w:footerReference w:type="even" r:id="rId18"/>
      <w:footerReference w:type="default" r:id="rId19"/>
      <w:headerReference w:type="first" r:id="rId20"/>
      <w:footerReference w:type="first" r:id="rId21"/>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B6E30" w14:textId="77777777" w:rsidR="00F97170" w:rsidRDefault="00F97170" w:rsidP="00EC7BC0">
      <w:r>
        <w:separator/>
      </w:r>
    </w:p>
  </w:endnote>
  <w:endnote w:type="continuationSeparator" w:id="0">
    <w:p w14:paraId="7ED72FB0" w14:textId="77777777" w:rsidR="00F97170" w:rsidRDefault="00F97170" w:rsidP="00EC7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F8C1" w14:textId="77777777" w:rsidR="004F0298" w:rsidRDefault="004F0298" w:rsidP="0098277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5DEF2F" w14:textId="77777777" w:rsidR="004F0298" w:rsidRDefault="004F0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F82C" w14:textId="2D799920" w:rsidR="004F0298" w:rsidRDefault="004F0298" w:rsidP="0098277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141A">
      <w:rPr>
        <w:rStyle w:val="PageNumber"/>
        <w:noProof/>
      </w:rPr>
      <w:t>3</w:t>
    </w:r>
    <w:r>
      <w:rPr>
        <w:rStyle w:val="PageNumber"/>
      </w:rPr>
      <w:fldChar w:fldCharType="end"/>
    </w:r>
  </w:p>
  <w:p w14:paraId="435BA9E5" w14:textId="77777777" w:rsidR="0074716E" w:rsidRDefault="0074716E" w:rsidP="0074716E">
    <w:pPr>
      <w:pStyle w:val="Footer"/>
    </w:pPr>
    <w:r>
      <w:t xml:space="preserve">Author:  KL Rogers </w:t>
    </w:r>
  </w:p>
  <w:p w14:paraId="2E917DF9" w14:textId="3BF48C8E" w:rsidR="0074716E" w:rsidRPr="0074716E" w:rsidRDefault="0074716E" w:rsidP="0074716E">
    <w:pPr>
      <w:pStyle w:val="Footer"/>
    </w:pPr>
    <w:r>
      <w:t>Approval</w:t>
    </w:r>
    <w:r w:rsidR="002A68DE">
      <w:t xml:space="preserve"> Date:  9/14/2</w:t>
    </w:r>
    <w:r w:rsidR="00244E6E">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5D4D" w14:textId="02484C64" w:rsidR="0074716E" w:rsidRDefault="0074716E" w:rsidP="0074716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141A">
      <w:rPr>
        <w:rStyle w:val="PageNumber"/>
        <w:noProof/>
      </w:rPr>
      <w:t>1</w:t>
    </w:r>
    <w:r>
      <w:rPr>
        <w:rStyle w:val="PageNumber"/>
      </w:rPr>
      <w:fldChar w:fldCharType="end"/>
    </w:r>
  </w:p>
  <w:p w14:paraId="250F301C" w14:textId="0C5D4A46" w:rsidR="0074716E" w:rsidRDefault="0074716E">
    <w:pPr>
      <w:pStyle w:val="Footer"/>
    </w:pPr>
    <w:r>
      <w:t xml:space="preserve">Author:  KL Rogers </w:t>
    </w:r>
  </w:p>
  <w:p w14:paraId="52B5738B" w14:textId="743E81AD" w:rsidR="0074716E" w:rsidRDefault="0074716E">
    <w:pPr>
      <w:pStyle w:val="Footer"/>
    </w:pPr>
    <w:r>
      <w:t xml:space="preserve">Approval Date:  </w:t>
    </w:r>
    <w:r w:rsidR="00A8475A">
      <w:t>9</w:t>
    </w:r>
    <w:r>
      <w:t>/1</w:t>
    </w:r>
    <w:r w:rsidR="00A8475A">
      <w:t>5</w:t>
    </w:r>
    <w:r>
      <w:t>/</w:t>
    </w:r>
    <w:r w:rsidR="00A8475A">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EB501" w14:textId="77777777" w:rsidR="00F97170" w:rsidRDefault="00F97170" w:rsidP="00EC7BC0">
      <w:r>
        <w:separator/>
      </w:r>
    </w:p>
  </w:footnote>
  <w:footnote w:type="continuationSeparator" w:id="0">
    <w:p w14:paraId="2E5A0305" w14:textId="77777777" w:rsidR="00F97170" w:rsidRDefault="00F97170" w:rsidP="00EC7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2AFD" w14:textId="2E4549F9" w:rsidR="0074716E" w:rsidRPr="0074716E" w:rsidRDefault="00D62F1D" w:rsidP="00D62F1D">
    <w:pPr>
      <w:widowControl w:val="0"/>
      <w:autoSpaceDE w:val="0"/>
      <w:autoSpaceDN w:val="0"/>
      <w:adjustRightInd w:val="0"/>
      <w:spacing w:line="280" w:lineRule="atLeast"/>
      <w:rPr>
        <w:rFonts w:ascii="Arial" w:hAnsi="Arial" w:cs="Arial"/>
        <w:sz w:val="20"/>
        <w:szCs w:val="20"/>
      </w:rPr>
    </w:pPr>
    <w:r w:rsidRPr="00EC7BC0">
      <w:rPr>
        <w:b/>
        <w:noProof/>
        <w:sz w:val="28"/>
        <w:szCs w:val="28"/>
      </w:rPr>
      <w:drawing>
        <wp:anchor distT="0" distB="0" distL="114300" distR="114300" simplePos="0" relativeHeight="251658240" behindDoc="0" locked="0" layoutInCell="1" allowOverlap="1" wp14:anchorId="0EFA90CC" wp14:editId="270D00DE">
          <wp:simplePos x="0" y="0"/>
          <wp:positionH relativeFrom="margin">
            <wp:posOffset>-662305</wp:posOffset>
          </wp:positionH>
          <wp:positionV relativeFrom="margin">
            <wp:posOffset>-797560</wp:posOffset>
          </wp:positionV>
          <wp:extent cx="636270" cy="74676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r w:rsidR="00797150">
      <w:rPr>
        <w:rFonts w:ascii="Arial" w:hAnsi="Arial" w:cs="Arial"/>
        <w:sz w:val="20"/>
        <w:szCs w:val="20"/>
      </w:rPr>
      <w:t xml:space="preserve">      </w:t>
    </w:r>
    <w:r w:rsidR="0074716E" w:rsidRPr="0074716E">
      <w:rPr>
        <w:rFonts w:ascii="Arial" w:hAnsi="Arial" w:cs="Arial"/>
        <w:sz w:val="20"/>
        <w:szCs w:val="20"/>
      </w:rPr>
      <w:t>Laboratory Animal Resources</w:t>
    </w:r>
  </w:p>
  <w:p w14:paraId="5506282A" w14:textId="1F58C85F" w:rsidR="00EC7BC0" w:rsidRPr="0074716E" w:rsidRDefault="00797150" w:rsidP="00244E6E">
    <w:pPr>
      <w:widowControl w:val="0"/>
      <w:autoSpaceDE w:val="0"/>
      <w:autoSpaceDN w:val="0"/>
      <w:adjustRightInd w:val="0"/>
      <w:spacing w:line="280" w:lineRule="atLeast"/>
    </w:pPr>
    <w:r>
      <w:rPr>
        <w:rFonts w:ascii="Arial" w:hAnsi="Arial" w:cs="Arial"/>
        <w:sz w:val="28"/>
        <w:szCs w:val="28"/>
      </w:rPr>
      <w:t xml:space="preserve">    </w:t>
    </w:r>
    <w:r w:rsidR="0074716E" w:rsidRPr="00797150">
      <w:rPr>
        <w:rFonts w:ascii="Arial" w:hAnsi="Arial" w:cs="Arial"/>
      </w:rPr>
      <w:t xml:space="preserve">Guidelines </w:t>
    </w:r>
    <w:r w:rsidR="00244E6E">
      <w:rPr>
        <w:rFonts w:ascii="Arial" w:hAnsi="Arial" w:cs="Arial"/>
      </w:rPr>
      <w:t>for Manual Sanitization of Caging and Equipment Used with Research Animals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DB82" w14:textId="145A4862" w:rsidR="0074716E" w:rsidRDefault="006B1A98">
    <w:pPr>
      <w:pStyle w:val="Header"/>
    </w:pPr>
    <w:r>
      <w:rPr>
        <w:noProof/>
      </w:rPr>
      <w:drawing>
        <wp:inline distT="0" distB="0" distL="0" distR="0" wp14:anchorId="53FA61F5" wp14:editId="38E70923">
          <wp:extent cx="5941996" cy="685619"/>
          <wp:effectExtent l="0" t="0" r="1905" b="63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p>
  <w:p w14:paraId="66979437" w14:textId="79F8FA3C" w:rsidR="006B1A98" w:rsidRDefault="006B1A98">
    <w:pPr>
      <w:pStyle w:val="Header"/>
    </w:pPr>
    <w:r>
      <w:rPr>
        <w:rFonts w:ascii="Arial" w:hAnsi="Arial" w:cs="Arial"/>
        <w:sz w:val="22"/>
        <w:szCs w:val="22"/>
      </w:rPr>
      <w:t xml:space="preserve">                    </w:t>
    </w:r>
    <w:r w:rsidRPr="006B1A98">
      <w:rPr>
        <w:rFonts w:ascii="Arial" w:hAnsi="Arial" w:cs="Arial"/>
        <w:sz w:val="22"/>
        <w:szCs w:val="22"/>
      </w:rPr>
      <w:t>Laboratory Animal Resources</w:t>
    </w:r>
  </w:p>
</w:hdr>
</file>

<file path=word/intelligence.xml><?xml version="1.0" encoding="utf-8"?>
<int:Intelligence xmlns:int="http://schemas.microsoft.com/office/intelligence/2019/intelligence">
  <int:IntelligenceSettings/>
  <int:Manifest>
    <int:WordHash hashCode="xKQ7rePMYfenQx" id="q91fryGG"/>
    <int:ParagraphRange paragraphId="586337493" textId="1351878283" start="97" length="7" invalidationStart="97" invalidationLength="7" id="z531JIVK"/>
  </int:Manifest>
  <int:Observations>
    <int:Content id="q91fryGG">
      <int:Rejection type="LegacyProofing"/>
    </int:Content>
    <int:Content id="z531JIV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677A"/>
    <w:multiLevelType w:val="hybridMultilevel"/>
    <w:tmpl w:val="2654B74C"/>
    <w:lvl w:ilvl="0" w:tplc="CAC81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5C592E"/>
    <w:multiLevelType w:val="hybridMultilevel"/>
    <w:tmpl w:val="7354D0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63AA0"/>
    <w:multiLevelType w:val="hybridMultilevel"/>
    <w:tmpl w:val="A202D41C"/>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3" w15:restartNumberingAfterBreak="0">
    <w:nsid w:val="0EA33B99"/>
    <w:multiLevelType w:val="hybridMultilevel"/>
    <w:tmpl w:val="1EB0A53E"/>
    <w:lvl w:ilvl="0" w:tplc="6F4414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F318FE"/>
    <w:multiLevelType w:val="hybridMultilevel"/>
    <w:tmpl w:val="9E26AF5E"/>
    <w:lvl w:ilvl="0" w:tplc="86A4E6D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05D6AAA"/>
    <w:multiLevelType w:val="hybridMultilevel"/>
    <w:tmpl w:val="4178F798"/>
    <w:lvl w:ilvl="0" w:tplc="B90A29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4A6D3A"/>
    <w:multiLevelType w:val="hybridMultilevel"/>
    <w:tmpl w:val="20164A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56371A"/>
    <w:multiLevelType w:val="hybridMultilevel"/>
    <w:tmpl w:val="29ACEE28"/>
    <w:lvl w:ilvl="0" w:tplc="221023C2">
      <w:start w:val="1"/>
      <w:numFmt w:val="bullet"/>
      <w:lvlText w:val=""/>
      <w:lvlJc w:val="left"/>
      <w:pPr>
        <w:tabs>
          <w:tab w:val="num" w:pos="216"/>
        </w:tabs>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013D73"/>
    <w:multiLevelType w:val="multilevel"/>
    <w:tmpl w:val="28D002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0A13F8"/>
    <w:multiLevelType w:val="hybridMultilevel"/>
    <w:tmpl w:val="6694911C"/>
    <w:lvl w:ilvl="0" w:tplc="7088720E">
      <w:start w:val="1"/>
      <w:numFmt w:val="decimal"/>
      <w:lvlText w:val="%1."/>
      <w:lvlJc w:val="left"/>
      <w:pPr>
        <w:tabs>
          <w:tab w:val="num" w:pos="720"/>
        </w:tabs>
        <w:ind w:left="720" w:hanging="360"/>
      </w:pPr>
    </w:lvl>
    <w:lvl w:ilvl="1" w:tplc="13AAD4C4" w:tentative="1">
      <w:start w:val="1"/>
      <w:numFmt w:val="decimal"/>
      <w:lvlText w:val="%2."/>
      <w:lvlJc w:val="left"/>
      <w:pPr>
        <w:tabs>
          <w:tab w:val="num" w:pos="1440"/>
        </w:tabs>
        <w:ind w:left="1440" w:hanging="360"/>
      </w:pPr>
    </w:lvl>
    <w:lvl w:ilvl="2" w:tplc="ED2EB564" w:tentative="1">
      <w:start w:val="1"/>
      <w:numFmt w:val="decimal"/>
      <w:lvlText w:val="%3."/>
      <w:lvlJc w:val="left"/>
      <w:pPr>
        <w:tabs>
          <w:tab w:val="num" w:pos="2160"/>
        </w:tabs>
        <w:ind w:left="2160" w:hanging="360"/>
      </w:pPr>
    </w:lvl>
    <w:lvl w:ilvl="3" w:tplc="2FD2DFCA" w:tentative="1">
      <w:start w:val="1"/>
      <w:numFmt w:val="decimal"/>
      <w:lvlText w:val="%4."/>
      <w:lvlJc w:val="left"/>
      <w:pPr>
        <w:tabs>
          <w:tab w:val="num" w:pos="2880"/>
        </w:tabs>
        <w:ind w:left="2880" w:hanging="360"/>
      </w:pPr>
    </w:lvl>
    <w:lvl w:ilvl="4" w:tplc="CA0E32D6" w:tentative="1">
      <w:start w:val="1"/>
      <w:numFmt w:val="decimal"/>
      <w:lvlText w:val="%5."/>
      <w:lvlJc w:val="left"/>
      <w:pPr>
        <w:tabs>
          <w:tab w:val="num" w:pos="3600"/>
        </w:tabs>
        <w:ind w:left="3600" w:hanging="360"/>
      </w:pPr>
    </w:lvl>
    <w:lvl w:ilvl="5" w:tplc="B66AA428" w:tentative="1">
      <w:start w:val="1"/>
      <w:numFmt w:val="decimal"/>
      <w:lvlText w:val="%6."/>
      <w:lvlJc w:val="left"/>
      <w:pPr>
        <w:tabs>
          <w:tab w:val="num" w:pos="4320"/>
        </w:tabs>
        <w:ind w:left="4320" w:hanging="360"/>
      </w:pPr>
    </w:lvl>
    <w:lvl w:ilvl="6" w:tplc="127A589C" w:tentative="1">
      <w:start w:val="1"/>
      <w:numFmt w:val="decimal"/>
      <w:lvlText w:val="%7."/>
      <w:lvlJc w:val="left"/>
      <w:pPr>
        <w:tabs>
          <w:tab w:val="num" w:pos="5040"/>
        </w:tabs>
        <w:ind w:left="5040" w:hanging="360"/>
      </w:pPr>
    </w:lvl>
    <w:lvl w:ilvl="7" w:tplc="F482C532" w:tentative="1">
      <w:start w:val="1"/>
      <w:numFmt w:val="decimal"/>
      <w:lvlText w:val="%8."/>
      <w:lvlJc w:val="left"/>
      <w:pPr>
        <w:tabs>
          <w:tab w:val="num" w:pos="5760"/>
        </w:tabs>
        <w:ind w:left="5760" w:hanging="360"/>
      </w:pPr>
    </w:lvl>
    <w:lvl w:ilvl="8" w:tplc="BCF6A404" w:tentative="1">
      <w:start w:val="1"/>
      <w:numFmt w:val="decimal"/>
      <w:lvlText w:val="%9."/>
      <w:lvlJc w:val="left"/>
      <w:pPr>
        <w:tabs>
          <w:tab w:val="num" w:pos="6480"/>
        </w:tabs>
        <w:ind w:left="6480" w:hanging="360"/>
      </w:pPr>
    </w:lvl>
  </w:abstractNum>
  <w:abstractNum w:abstractNumId="10" w15:restartNumberingAfterBreak="0">
    <w:nsid w:val="15F0418C"/>
    <w:multiLevelType w:val="hybridMultilevel"/>
    <w:tmpl w:val="822C5A58"/>
    <w:lvl w:ilvl="0" w:tplc="44A85490">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1" w15:restartNumberingAfterBreak="0">
    <w:nsid w:val="1CFF1290"/>
    <w:multiLevelType w:val="hybridMultilevel"/>
    <w:tmpl w:val="142C4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2D499B"/>
    <w:multiLevelType w:val="hybridMultilevel"/>
    <w:tmpl w:val="006A3C60"/>
    <w:lvl w:ilvl="0" w:tplc="D2A6D7B8">
      <w:start w:val="1"/>
      <w:numFmt w:val="bullet"/>
      <w:lvlText w:val=""/>
      <w:lvlJc w:val="left"/>
      <w:pPr>
        <w:tabs>
          <w:tab w:val="num" w:pos="144"/>
        </w:tabs>
        <w:ind w:left="0" w:firstLine="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A00239"/>
    <w:multiLevelType w:val="hybridMultilevel"/>
    <w:tmpl w:val="2808FD08"/>
    <w:lvl w:ilvl="0" w:tplc="8A6E26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4A465B2"/>
    <w:multiLevelType w:val="hybridMultilevel"/>
    <w:tmpl w:val="6AACE818"/>
    <w:lvl w:ilvl="0" w:tplc="9E76BC10">
      <w:start w:val="1"/>
      <w:numFmt w:val="bullet"/>
      <w:lvlText w:val=""/>
      <w:lvlJc w:val="left"/>
      <w:pPr>
        <w:tabs>
          <w:tab w:val="num" w:pos="0"/>
        </w:tabs>
        <w:ind w:left="14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794705"/>
    <w:multiLevelType w:val="hybridMultilevel"/>
    <w:tmpl w:val="271CC594"/>
    <w:lvl w:ilvl="0" w:tplc="00B2E8B6">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9B258CD"/>
    <w:multiLevelType w:val="hybridMultilevel"/>
    <w:tmpl w:val="D688A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8066B6"/>
    <w:multiLevelType w:val="hybridMultilevel"/>
    <w:tmpl w:val="2B024192"/>
    <w:lvl w:ilvl="0" w:tplc="08F85A44">
      <w:start w:val="1"/>
      <w:numFmt w:val="bullet"/>
      <w:lvlText w:val=""/>
      <w:lvlJc w:val="left"/>
      <w:pPr>
        <w:ind w:left="720" w:hanging="360"/>
      </w:pPr>
      <w:rPr>
        <w:rFonts w:ascii="Symbol" w:hAnsi="Symbol" w:hint="default"/>
      </w:rPr>
    </w:lvl>
    <w:lvl w:ilvl="1" w:tplc="76B6BBE2">
      <w:start w:val="1"/>
      <w:numFmt w:val="bullet"/>
      <w:lvlText w:val=""/>
      <w:lvlJc w:val="left"/>
      <w:pPr>
        <w:ind w:left="1440" w:hanging="360"/>
      </w:pPr>
      <w:rPr>
        <w:rFonts w:ascii="Symbol" w:hAnsi="Symbol" w:hint="default"/>
      </w:rPr>
    </w:lvl>
    <w:lvl w:ilvl="2" w:tplc="7C30BE3C">
      <w:start w:val="1"/>
      <w:numFmt w:val="bullet"/>
      <w:lvlText w:val=""/>
      <w:lvlJc w:val="left"/>
      <w:pPr>
        <w:ind w:left="2160" w:hanging="360"/>
      </w:pPr>
      <w:rPr>
        <w:rFonts w:ascii="Wingdings" w:hAnsi="Wingdings" w:hint="default"/>
      </w:rPr>
    </w:lvl>
    <w:lvl w:ilvl="3" w:tplc="B058B2AC">
      <w:start w:val="1"/>
      <w:numFmt w:val="bullet"/>
      <w:lvlText w:val=""/>
      <w:lvlJc w:val="left"/>
      <w:pPr>
        <w:ind w:left="2880" w:hanging="360"/>
      </w:pPr>
      <w:rPr>
        <w:rFonts w:ascii="Symbol" w:hAnsi="Symbol" w:hint="default"/>
      </w:rPr>
    </w:lvl>
    <w:lvl w:ilvl="4" w:tplc="E7007C7E">
      <w:start w:val="1"/>
      <w:numFmt w:val="bullet"/>
      <w:lvlText w:val="o"/>
      <w:lvlJc w:val="left"/>
      <w:pPr>
        <w:ind w:left="3600" w:hanging="360"/>
      </w:pPr>
      <w:rPr>
        <w:rFonts w:ascii="Courier New" w:hAnsi="Courier New" w:hint="default"/>
      </w:rPr>
    </w:lvl>
    <w:lvl w:ilvl="5" w:tplc="51F22ACC">
      <w:start w:val="1"/>
      <w:numFmt w:val="bullet"/>
      <w:lvlText w:val=""/>
      <w:lvlJc w:val="left"/>
      <w:pPr>
        <w:ind w:left="4320" w:hanging="360"/>
      </w:pPr>
      <w:rPr>
        <w:rFonts w:ascii="Wingdings" w:hAnsi="Wingdings" w:hint="default"/>
      </w:rPr>
    </w:lvl>
    <w:lvl w:ilvl="6" w:tplc="286AB962">
      <w:start w:val="1"/>
      <w:numFmt w:val="bullet"/>
      <w:lvlText w:val=""/>
      <w:lvlJc w:val="left"/>
      <w:pPr>
        <w:ind w:left="5040" w:hanging="360"/>
      </w:pPr>
      <w:rPr>
        <w:rFonts w:ascii="Symbol" w:hAnsi="Symbol" w:hint="default"/>
      </w:rPr>
    </w:lvl>
    <w:lvl w:ilvl="7" w:tplc="960613AE">
      <w:start w:val="1"/>
      <w:numFmt w:val="bullet"/>
      <w:lvlText w:val="o"/>
      <w:lvlJc w:val="left"/>
      <w:pPr>
        <w:ind w:left="5760" w:hanging="360"/>
      </w:pPr>
      <w:rPr>
        <w:rFonts w:ascii="Courier New" w:hAnsi="Courier New" w:hint="default"/>
      </w:rPr>
    </w:lvl>
    <w:lvl w:ilvl="8" w:tplc="808ABFAA">
      <w:start w:val="1"/>
      <w:numFmt w:val="bullet"/>
      <w:lvlText w:val=""/>
      <w:lvlJc w:val="left"/>
      <w:pPr>
        <w:ind w:left="6480" w:hanging="360"/>
      </w:pPr>
      <w:rPr>
        <w:rFonts w:ascii="Wingdings" w:hAnsi="Wingdings" w:hint="default"/>
      </w:rPr>
    </w:lvl>
  </w:abstractNum>
  <w:abstractNum w:abstractNumId="18" w15:restartNumberingAfterBreak="0">
    <w:nsid w:val="2ECB4FF0"/>
    <w:multiLevelType w:val="hybridMultilevel"/>
    <w:tmpl w:val="9C805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187DCD"/>
    <w:multiLevelType w:val="hybridMultilevel"/>
    <w:tmpl w:val="CA641A66"/>
    <w:lvl w:ilvl="0" w:tplc="2D78BBAA">
      <w:start w:val="1"/>
      <w:numFmt w:val="bullet"/>
      <w:lvlText w:val=""/>
      <w:lvlJc w:val="left"/>
      <w:pPr>
        <w:ind w:left="720" w:hanging="360"/>
      </w:pPr>
      <w:rPr>
        <w:rFonts w:ascii="Symbol" w:hAnsi="Symbol" w:hint="default"/>
      </w:rPr>
    </w:lvl>
    <w:lvl w:ilvl="1" w:tplc="FB1870D6">
      <w:start w:val="1"/>
      <w:numFmt w:val="bullet"/>
      <w:lvlText w:val=""/>
      <w:lvlJc w:val="left"/>
      <w:pPr>
        <w:ind w:left="1440" w:hanging="360"/>
      </w:pPr>
      <w:rPr>
        <w:rFonts w:ascii="Symbol" w:hAnsi="Symbol" w:hint="default"/>
      </w:rPr>
    </w:lvl>
    <w:lvl w:ilvl="2" w:tplc="486009BE">
      <w:start w:val="1"/>
      <w:numFmt w:val="bullet"/>
      <w:lvlText w:val=""/>
      <w:lvlJc w:val="left"/>
      <w:pPr>
        <w:ind w:left="2160" w:hanging="360"/>
      </w:pPr>
      <w:rPr>
        <w:rFonts w:ascii="Wingdings" w:hAnsi="Wingdings" w:hint="default"/>
      </w:rPr>
    </w:lvl>
    <w:lvl w:ilvl="3" w:tplc="00E0035C">
      <w:start w:val="1"/>
      <w:numFmt w:val="bullet"/>
      <w:lvlText w:val=""/>
      <w:lvlJc w:val="left"/>
      <w:pPr>
        <w:ind w:left="2880" w:hanging="360"/>
      </w:pPr>
      <w:rPr>
        <w:rFonts w:ascii="Symbol" w:hAnsi="Symbol" w:hint="default"/>
      </w:rPr>
    </w:lvl>
    <w:lvl w:ilvl="4" w:tplc="5EBCF0AC">
      <w:start w:val="1"/>
      <w:numFmt w:val="bullet"/>
      <w:lvlText w:val="o"/>
      <w:lvlJc w:val="left"/>
      <w:pPr>
        <w:ind w:left="3600" w:hanging="360"/>
      </w:pPr>
      <w:rPr>
        <w:rFonts w:ascii="Courier New" w:hAnsi="Courier New" w:hint="default"/>
      </w:rPr>
    </w:lvl>
    <w:lvl w:ilvl="5" w:tplc="87AC451C">
      <w:start w:val="1"/>
      <w:numFmt w:val="bullet"/>
      <w:lvlText w:val=""/>
      <w:lvlJc w:val="left"/>
      <w:pPr>
        <w:ind w:left="4320" w:hanging="360"/>
      </w:pPr>
      <w:rPr>
        <w:rFonts w:ascii="Wingdings" w:hAnsi="Wingdings" w:hint="default"/>
      </w:rPr>
    </w:lvl>
    <w:lvl w:ilvl="6" w:tplc="8F4CBEE6">
      <w:start w:val="1"/>
      <w:numFmt w:val="bullet"/>
      <w:lvlText w:val=""/>
      <w:lvlJc w:val="left"/>
      <w:pPr>
        <w:ind w:left="5040" w:hanging="360"/>
      </w:pPr>
      <w:rPr>
        <w:rFonts w:ascii="Symbol" w:hAnsi="Symbol" w:hint="default"/>
      </w:rPr>
    </w:lvl>
    <w:lvl w:ilvl="7" w:tplc="15B4D92E">
      <w:start w:val="1"/>
      <w:numFmt w:val="bullet"/>
      <w:lvlText w:val="o"/>
      <w:lvlJc w:val="left"/>
      <w:pPr>
        <w:ind w:left="5760" w:hanging="360"/>
      </w:pPr>
      <w:rPr>
        <w:rFonts w:ascii="Courier New" w:hAnsi="Courier New" w:hint="default"/>
      </w:rPr>
    </w:lvl>
    <w:lvl w:ilvl="8" w:tplc="53A0BBC6">
      <w:start w:val="1"/>
      <w:numFmt w:val="bullet"/>
      <w:lvlText w:val=""/>
      <w:lvlJc w:val="left"/>
      <w:pPr>
        <w:ind w:left="6480" w:hanging="360"/>
      </w:pPr>
      <w:rPr>
        <w:rFonts w:ascii="Wingdings" w:hAnsi="Wingdings" w:hint="default"/>
      </w:rPr>
    </w:lvl>
  </w:abstractNum>
  <w:abstractNum w:abstractNumId="20" w15:restartNumberingAfterBreak="0">
    <w:nsid w:val="38BA642E"/>
    <w:multiLevelType w:val="hybridMultilevel"/>
    <w:tmpl w:val="A7923A7C"/>
    <w:lvl w:ilvl="0" w:tplc="8F32FC76">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3B9507C2"/>
    <w:multiLevelType w:val="hybridMultilevel"/>
    <w:tmpl w:val="A3AEB84C"/>
    <w:lvl w:ilvl="0" w:tplc="D3CE2928">
      <w:start w:val="1"/>
      <w:numFmt w:val="decimal"/>
      <w:lvlText w:val="%1."/>
      <w:lvlJc w:val="left"/>
      <w:pPr>
        <w:tabs>
          <w:tab w:val="num" w:pos="720"/>
        </w:tabs>
        <w:ind w:left="720" w:hanging="360"/>
      </w:pPr>
    </w:lvl>
    <w:lvl w:ilvl="1" w:tplc="4E14ECAC" w:tentative="1">
      <w:start w:val="1"/>
      <w:numFmt w:val="decimal"/>
      <w:lvlText w:val="%2."/>
      <w:lvlJc w:val="left"/>
      <w:pPr>
        <w:tabs>
          <w:tab w:val="num" w:pos="1440"/>
        </w:tabs>
        <w:ind w:left="1440" w:hanging="360"/>
      </w:pPr>
    </w:lvl>
    <w:lvl w:ilvl="2" w:tplc="3A6A4AE0" w:tentative="1">
      <w:start w:val="1"/>
      <w:numFmt w:val="decimal"/>
      <w:lvlText w:val="%3."/>
      <w:lvlJc w:val="left"/>
      <w:pPr>
        <w:tabs>
          <w:tab w:val="num" w:pos="2160"/>
        </w:tabs>
        <w:ind w:left="2160" w:hanging="360"/>
      </w:pPr>
    </w:lvl>
    <w:lvl w:ilvl="3" w:tplc="F03CBCEA" w:tentative="1">
      <w:start w:val="1"/>
      <w:numFmt w:val="decimal"/>
      <w:lvlText w:val="%4."/>
      <w:lvlJc w:val="left"/>
      <w:pPr>
        <w:tabs>
          <w:tab w:val="num" w:pos="2880"/>
        </w:tabs>
        <w:ind w:left="2880" w:hanging="360"/>
      </w:pPr>
    </w:lvl>
    <w:lvl w:ilvl="4" w:tplc="FE2ED11C" w:tentative="1">
      <w:start w:val="1"/>
      <w:numFmt w:val="decimal"/>
      <w:lvlText w:val="%5."/>
      <w:lvlJc w:val="left"/>
      <w:pPr>
        <w:tabs>
          <w:tab w:val="num" w:pos="3600"/>
        </w:tabs>
        <w:ind w:left="3600" w:hanging="360"/>
      </w:pPr>
    </w:lvl>
    <w:lvl w:ilvl="5" w:tplc="A76C44BE" w:tentative="1">
      <w:start w:val="1"/>
      <w:numFmt w:val="decimal"/>
      <w:lvlText w:val="%6."/>
      <w:lvlJc w:val="left"/>
      <w:pPr>
        <w:tabs>
          <w:tab w:val="num" w:pos="4320"/>
        </w:tabs>
        <w:ind w:left="4320" w:hanging="360"/>
      </w:pPr>
    </w:lvl>
    <w:lvl w:ilvl="6" w:tplc="B6FC5AC2" w:tentative="1">
      <w:start w:val="1"/>
      <w:numFmt w:val="decimal"/>
      <w:lvlText w:val="%7."/>
      <w:lvlJc w:val="left"/>
      <w:pPr>
        <w:tabs>
          <w:tab w:val="num" w:pos="5040"/>
        </w:tabs>
        <w:ind w:left="5040" w:hanging="360"/>
      </w:pPr>
    </w:lvl>
    <w:lvl w:ilvl="7" w:tplc="226E226E" w:tentative="1">
      <w:start w:val="1"/>
      <w:numFmt w:val="decimal"/>
      <w:lvlText w:val="%8."/>
      <w:lvlJc w:val="left"/>
      <w:pPr>
        <w:tabs>
          <w:tab w:val="num" w:pos="5760"/>
        </w:tabs>
        <w:ind w:left="5760" w:hanging="360"/>
      </w:pPr>
    </w:lvl>
    <w:lvl w:ilvl="8" w:tplc="4A04CA10" w:tentative="1">
      <w:start w:val="1"/>
      <w:numFmt w:val="decimal"/>
      <w:lvlText w:val="%9."/>
      <w:lvlJc w:val="left"/>
      <w:pPr>
        <w:tabs>
          <w:tab w:val="num" w:pos="6480"/>
        </w:tabs>
        <w:ind w:left="6480" w:hanging="360"/>
      </w:pPr>
    </w:lvl>
  </w:abstractNum>
  <w:abstractNum w:abstractNumId="22" w15:restartNumberingAfterBreak="0">
    <w:nsid w:val="414D5D60"/>
    <w:multiLevelType w:val="hybridMultilevel"/>
    <w:tmpl w:val="D05AAD74"/>
    <w:lvl w:ilvl="0" w:tplc="930A8B04">
      <w:start w:val="1"/>
      <w:numFmt w:val="upperLetter"/>
      <w:lvlText w:val="%1."/>
      <w:lvlJc w:val="left"/>
      <w:pPr>
        <w:ind w:left="1440" w:hanging="360"/>
      </w:pPr>
      <w:rPr>
        <w:rFonts w:hint="default"/>
        <w:b w:val="0"/>
      </w:rPr>
    </w:lvl>
    <w:lvl w:ilvl="1" w:tplc="9FBEB3E8">
      <w:start w:val="1"/>
      <w:numFmt w:val="decimal"/>
      <w:lvlText w:val="%2.)"/>
      <w:lvlJc w:val="left"/>
      <w:pPr>
        <w:ind w:left="2160" w:hanging="360"/>
      </w:pPr>
      <w:rPr>
        <w:rFonts w:hint="default"/>
      </w:rPr>
    </w:lvl>
    <w:lvl w:ilvl="2" w:tplc="CD8C09BA">
      <w:start w:val="1"/>
      <w:numFmt w:val="decimal"/>
      <w:lvlText w:val="%3."/>
      <w:lvlJc w:val="right"/>
      <w:pPr>
        <w:ind w:left="1710" w:hanging="180"/>
      </w:pPr>
      <w:rPr>
        <w:rFonts w:ascii="Arial" w:eastAsiaTheme="minorHAnsi" w:hAnsi="Arial" w:cs="Arial"/>
        <w:b w:val="0"/>
        <w:bCs/>
      </w:rPr>
    </w:lvl>
    <w:lvl w:ilvl="3" w:tplc="0B0AEFB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49B1EED"/>
    <w:multiLevelType w:val="multilevel"/>
    <w:tmpl w:val="35A8F7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E95AE2"/>
    <w:multiLevelType w:val="hybridMultilevel"/>
    <w:tmpl w:val="88EA19D2"/>
    <w:lvl w:ilvl="0" w:tplc="C108D5D4">
      <w:start w:val="1"/>
      <w:numFmt w:val="upperRoman"/>
      <w:lvlText w:val="%1."/>
      <w:lvlJc w:val="left"/>
      <w:pPr>
        <w:ind w:left="360" w:hanging="720"/>
      </w:pPr>
      <w:rPr>
        <w:rFonts w:hint="default"/>
      </w:rPr>
    </w:lvl>
    <w:lvl w:ilvl="1" w:tplc="D9CE48F4">
      <w:start w:val="1"/>
      <w:numFmt w:val="decimal"/>
      <w:lvlText w:val="%2."/>
      <w:lvlJc w:val="left"/>
      <w:pPr>
        <w:ind w:left="720" w:hanging="360"/>
      </w:pPr>
      <w:rPr>
        <w:rFonts w:ascii="Arial" w:eastAsiaTheme="minorHAnsi" w:hAnsi="Arial" w:cs="Arial"/>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461D0789"/>
    <w:multiLevelType w:val="hybridMultilevel"/>
    <w:tmpl w:val="71B2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30981"/>
    <w:multiLevelType w:val="hybridMultilevel"/>
    <w:tmpl w:val="8B3292F6"/>
    <w:lvl w:ilvl="0" w:tplc="0E3EB30E">
      <w:start w:val="1"/>
      <w:numFmt w:val="bullet"/>
      <w:lvlText w:val=""/>
      <w:lvlJc w:val="left"/>
      <w:pPr>
        <w:tabs>
          <w:tab w:val="num" w:pos="216"/>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6E4842"/>
    <w:multiLevelType w:val="hybridMultilevel"/>
    <w:tmpl w:val="6B369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A0A37C0"/>
    <w:multiLevelType w:val="hybridMultilevel"/>
    <w:tmpl w:val="B74EE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A729E5"/>
    <w:multiLevelType w:val="hybridMultilevel"/>
    <w:tmpl w:val="B9F0A702"/>
    <w:lvl w:ilvl="0" w:tplc="0CAEB98C">
      <w:start w:val="1"/>
      <w:numFmt w:val="bullet"/>
      <w:lvlText w:val=""/>
      <w:lvlJc w:val="left"/>
      <w:pPr>
        <w:tabs>
          <w:tab w:val="num" w:pos="0"/>
        </w:tabs>
        <w:ind w:left="14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8C2F03"/>
    <w:multiLevelType w:val="hybridMultilevel"/>
    <w:tmpl w:val="6C92A1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DD29A1"/>
    <w:multiLevelType w:val="hybridMultilevel"/>
    <w:tmpl w:val="4664B780"/>
    <w:lvl w:ilvl="0" w:tplc="71703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8E92CC2"/>
    <w:multiLevelType w:val="hybridMultilevel"/>
    <w:tmpl w:val="8F4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1374CD"/>
    <w:multiLevelType w:val="hybridMultilevel"/>
    <w:tmpl w:val="570A6B4A"/>
    <w:lvl w:ilvl="0" w:tplc="C26EA1C4">
      <w:start w:val="1"/>
      <w:numFmt w:val="bullet"/>
      <w:lvlText w:val="o"/>
      <w:lvlJc w:val="left"/>
      <w:pPr>
        <w:tabs>
          <w:tab w:val="num" w:pos="216"/>
        </w:tabs>
        <w:ind w:left="144" w:hanging="144"/>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9429AF"/>
    <w:multiLevelType w:val="hybridMultilevel"/>
    <w:tmpl w:val="6714E6AE"/>
    <w:lvl w:ilvl="0" w:tplc="25C0BADE">
      <w:start w:val="1"/>
      <w:numFmt w:val="upperLetter"/>
      <w:lvlText w:val="%1."/>
      <w:lvlJc w:val="left"/>
      <w:pPr>
        <w:ind w:left="810" w:hanging="360"/>
      </w:pPr>
      <w:rPr>
        <w:rFonts w:ascii="Arial" w:eastAsiaTheme="minorEastAsia" w:hAnsi="Arial" w:cs="Arial" w:hint="default"/>
        <w:color w:val="40404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5B2C7A3B"/>
    <w:multiLevelType w:val="hybridMultilevel"/>
    <w:tmpl w:val="0F744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715F70"/>
    <w:multiLevelType w:val="hybridMultilevel"/>
    <w:tmpl w:val="6C1033DC"/>
    <w:lvl w:ilvl="0" w:tplc="FD0EAE3A">
      <w:start w:val="1"/>
      <w:numFmt w:val="upperRoman"/>
      <w:lvlText w:val="%1."/>
      <w:lvlJc w:val="left"/>
      <w:pPr>
        <w:ind w:left="1080" w:hanging="720"/>
      </w:pPr>
      <w:rPr>
        <w:rFonts w:hint="default"/>
        <w:b/>
        <w:bCs/>
      </w:rPr>
    </w:lvl>
    <w:lvl w:ilvl="1" w:tplc="930A8B04">
      <w:start w:val="1"/>
      <w:numFmt w:val="upperLetter"/>
      <w:lvlText w:val="%2."/>
      <w:lvlJc w:val="left"/>
      <w:pPr>
        <w:ind w:left="1440" w:hanging="360"/>
      </w:pPr>
      <w:rPr>
        <w:rFonts w:hint="default"/>
        <w:b w:val="0"/>
      </w:rPr>
    </w:lvl>
    <w:lvl w:ilvl="2" w:tplc="DA9657E2">
      <w:start w:val="1"/>
      <w:numFmt w:val="decimal"/>
      <w:lvlText w:val="%3."/>
      <w:lvlJc w:val="left"/>
      <w:pPr>
        <w:ind w:left="2070" w:hanging="720"/>
      </w:pPr>
      <w:rPr>
        <w:rFonts w:ascii="Arial" w:eastAsiaTheme="minorHAnsi" w:hAnsi="Arial" w:cs="Arial"/>
      </w:rPr>
    </w:lvl>
    <w:lvl w:ilvl="3" w:tplc="301E682C">
      <w:start w:val="1"/>
      <w:numFmt w:val="lowerLetter"/>
      <w:lvlText w:val="%4.)"/>
      <w:lvlJc w:val="left"/>
      <w:pPr>
        <w:ind w:left="2880" w:hanging="360"/>
      </w:pPr>
      <w:rPr>
        <w:rFonts w:hint="default"/>
      </w:rPr>
    </w:lvl>
    <w:lvl w:ilvl="4" w:tplc="FC3C1940">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749D1"/>
    <w:multiLevelType w:val="hybridMultilevel"/>
    <w:tmpl w:val="DDE05FA6"/>
    <w:lvl w:ilvl="0" w:tplc="D92E31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D84C80"/>
    <w:multiLevelType w:val="hybridMultilevel"/>
    <w:tmpl w:val="21F07B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6C0E40"/>
    <w:multiLevelType w:val="hybridMultilevel"/>
    <w:tmpl w:val="001C88B4"/>
    <w:lvl w:ilvl="0" w:tplc="A0066D8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37424F96">
      <w:start w:val="1"/>
      <w:numFmt w:val="decimal"/>
      <w:lvlText w:val="%3."/>
      <w:lvlJc w:val="right"/>
      <w:pPr>
        <w:ind w:left="1710" w:hanging="180"/>
      </w:pPr>
      <w:rPr>
        <w:rFonts w:ascii="Arial" w:eastAsiaTheme="minorHAnsi" w:hAnsi="Arial" w:cs="Arial"/>
        <w:b w:val="0"/>
        <w:bCs/>
      </w:rPr>
    </w:lvl>
    <w:lvl w:ilvl="3" w:tplc="BE30ACF8">
      <w:start w:val="1"/>
      <w:numFmt w:val="lowerLetter"/>
      <w:lvlText w:val="%4."/>
      <w:lvlJc w:val="left"/>
      <w:pPr>
        <w:ind w:left="2610" w:hanging="360"/>
      </w:pPr>
      <w:rPr>
        <w:rFonts w:asciiTheme="minorHAnsi" w:eastAsiaTheme="minorHAnsi" w:hAnsiTheme="minorHAnsi" w:cstheme="minorBidi"/>
      </w:rPr>
    </w:lvl>
    <w:lvl w:ilvl="4" w:tplc="E5603D60">
      <w:start w:val="1"/>
      <w:numFmt w:val="upp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FB9234A"/>
    <w:multiLevelType w:val="hybridMultilevel"/>
    <w:tmpl w:val="20AE2D96"/>
    <w:lvl w:ilvl="0" w:tplc="10641190">
      <w:start w:val="1"/>
      <w:numFmt w:val="bullet"/>
      <w:lvlText w:val="o"/>
      <w:lvlJc w:val="left"/>
      <w:pPr>
        <w:tabs>
          <w:tab w:val="num" w:pos="216"/>
        </w:tabs>
        <w:ind w:left="144" w:hanging="144"/>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3899615">
    <w:abstractNumId w:val="17"/>
  </w:num>
  <w:num w:numId="2" w16cid:durableId="1693724475">
    <w:abstractNumId w:val="19"/>
  </w:num>
  <w:num w:numId="3" w16cid:durableId="1452557820">
    <w:abstractNumId w:val="18"/>
  </w:num>
  <w:num w:numId="4" w16cid:durableId="1963151465">
    <w:abstractNumId w:val="32"/>
  </w:num>
  <w:num w:numId="5" w16cid:durableId="1251502625">
    <w:abstractNumId w:val="25"/>
  </w:num>
  <w:num w:numId="6" w16cid:durableId="749353263">
    <w:abstractNumId w:val="2"/>
  </w:num>
  <w:num w:numId="7" w16cid:durableId="586424730">
    <w:abstractNumId w:val="27"/>
  </w:num>
  <w:num w:numId="8" w16cid:durableId="251672391">
    <w:abstractNumId w:val="8"/>
  </w:num>
  <w:num w:numId="9" w16cid:durableId="554776088">
    <w:abstractNumId w:val="23"/>
  </w:num>
  <w:num w:numId="10" w16cid:durableId="1043749424">
    <w:abstractNumId w:val="6"/>
  </w:num>
  <w:num w:numId="11" w16cid:durableId="322507880">
    <w:abstractNumId w:val="24"/>
  </w:num>
  <w:num w:numId="12" w16cid:durableId="720397658">
    <w:abstractNumId w:val="35"/>
  </w:num>
  <w:num w:numId="13" w16cid:durableId="586963330">
    <w:abstractNumId w:val="30"/>
  </w:num>
  <w:num w:numId="14" w16cid:durableId="1354844894">
    <w:abstractNumId w:val="5"/>
  </w:num>
  <w:num w:numId="15" w16cid:durableId="66149198">
    <w:abstractNumId w:val="13"/>
  </w:num>
  <w:num w:numId="16" w16cid:durableId="282808149">
    <w:abstractNumId w:val="28"/>
  </w:num>
  <w:num w:numId="17" w16cid:durableId="1467814798">
    <w:abstractNumId w:val="31"/>
  </w:num>
  <w:num w:numId="18" w16cid:durableId="1893037844">
    <w:abstractNumId w:val="11"/>
  </w:num>
  <w:num w:numId="19" w16cid:durableId="743333485">
    <w:abstractNumId w:val="16"/>
  </w:num>
  <w:num w:numId="20" w16cid:durableId="741415853">
    <w:abstractNumId w:val="3"/>
  </w:num>
  <w:num w:numId="21" w16cid:durableId="43136754">
    <w:abstractNumId w:val="37"/>
  </w:num>
  <w:num w:numId="22" w16cid:durableId="489558437">
    <w:abstractNumId w:val="0"/>
  </w:num>
  <w:num w:numId="23" w16cid:durableId="1313169510">
    <w:abstractNumId w:val="4"/>
  </w:num>
  <w:num w:numId="24" w16cid:durableId="64493772">
    <w:abstractNumId w:val="38"/>
  </w:num>
  <w:num w:numId="25" w16cid:durableId="79958395">
    <w:abstractNumId w:val="15"/>
  </w:num>
  <w:num w:numId="26" w16cid:durableId="415440940">
    <w:abstractNumId w:val="36"/>
  </w:num>
  <w:num w:numId="27" w16cid:durableId="2044669657">
    <w:abstractNumId w:val="39"/>
  </w:num>
  <w:num w:numId="28" w16cid:durableId="1826581643">
    <w:abstractNumId w:val="22"/>
  </w:num>
  <w:num w:numId="29" w16cid:durableId="1786148787">
    <w:abstractNumId w:val="10"/>
  </w:num>
  <w:num w:numId="30" w16cid:durableId="322396329">
    <w:abstractNumId w:val="29"/>
  </w:num>
  <w:num w:numId="31" w16cid:durableId="2035305373">
    <w:abstractNumId w:val="14"/>
  </w:num>
  <w:num w:numId="32" w16cid:durableId="171066908">
    <w:abstractNumId w:val="12"/>
  </w:num>
  <w:num w:numId="33" w16cid:durableId="1720395905">
    <w:abstractNumId w:val="7"/>
  </w:num>
  <w:num w:numId="34" w16cid:durableId="1093893400">
    <w:abstractNumId w:val="26"/>
  </w:num>
  <w:num w:numId="35" w16cid:durableId="1284271313">
    <w:abstractNumId w:val="33"/>
  </w:num>
  <w:num w:numId="36" w16cid:durableId="796410055">
    <w:abstractNumId w:val="40"/>
  </w:num>
  <w:num w:numId="37" w16cid:durableId="1473210183">
    <w:abstractNumId w:val="1"/>
  </w:num>
  <w:num w:numId="38" w16cid:durableId="1841462242">
    <w:abstractNumId w:val="9"/>
  </w:num>
  <w:num w:numId="39" w16cid:durableId="1127313816">
    <w:abstractNumId w:val="21"/>
  </w:num>
  <w:num w:numId="40" w16cid:durableId="1126896543">
    <w:abstractNumId w:val="34"/>
  </w:num>
  <w:num w:numId="41" w16cid:durableId="35571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3A1"/>
    <w:rsid w:val="00056BDC"/>
    <w:rsid w:val="00065A86"/>
    <w:rsid w:val="0007114A"/>
    <w:rsid w:val="00071869"/>
    <w:rsid w:val="00074D1A"/>
    <w:rsid w:val="000C7079"/>
    <w:rsid w:val="000E1361"/>
    <w:rsid w:val="000E3E7D"/>
    <w:rsid w:val="000F1F88"/>
    <w:rsid w:val="001209DD"/>
    <w:rsid w:val="00120CF0"/>
    <w:rsid w:val="00177C61"/>
    <w:rsid w:val="001A16BF"/>
    <w:rsid w:val="00244E6E"/>
    <w:rsid w:val="002A68DE"/>
    <w:rsid w:val="002D0A8A"/>
    <w:rsid w:val="002F737F"/>
    <w:rsid w:val="0033745F"/>
    <w:rsid w:val="0037688D"/>
    <w:rsid w:val="003B429D"/>
    <w:rsid w:val="00404509"/>
    <w:rsid w:val="0040772F"/>
    <w:rsid w:val="004239B2"/>
    <w:rsid w:val="00424406"/>
    <w:rsid w:val="00430B8B"/>
    <w:rsid w:val="00443FF2"/>
    <w:rsid w:val="00444631"/>
    <w:rsid w:val="00451AE9"/>
    <w:rsid w:val="0045389A"/>
    <w:rsid w:val="004C14C8"/>
    <w:rsid w:val="004F0298"/>
    <w:rsid w:val="004F5891"/>
    <w:rsid w:val="00513546"/>
    <w:rsid w:val="005156BB"/>
    <w:rsid w:val="0055272B"/>
    <w:rsid w:val="00576B02"/>
    <w:rsid w:val="00583D15"/>
    <w:rsid w:val="00585B47"/>
    <w:rsid w:val="005A402C"/>
    <w:rsid w:val="005E5358"/>
    <w:rsid w:val="006128E4"/>
    <w:rsid w:val="006A1262"/>
    <w:rsid w:val="006A1499"/>
    <w:rsid w:val="006A252D"/>
    <w:rsid w:val="006B1A98"/>
    <w:rsid w:val="00701CF0"/>
    <w:rsid w:val="00704576"/>
    <w:rsid w:val="0074716E"/>
    <w:rsid w:val="00782B74"/>
    <w:rsid w:val="00784AFD"/>
    <w:rsid w:val="00797150"/>
    <w:rsid w:val="007A0615"/>
    <w:rsid w:val="007B1696"/>
    <w:rsid w:val="007E429D"/>
    <w:rsid w:val="007F21ED"/>
    <w:rsid w:val="00837CA6"/>
    <w:rsid w:val="00852426"/>
    <w:rsid w:val="00862EDC"/>
    <w:rsid w:val="008C076E"/>
    <w:rsid w:val="008E545C"/>
    <w:rsid w:val="00900C0C"/>
    <w:rsid w:val="00911602"/>
    <w:rsid w:val="0092099E"/>
    <w:rsid w:val="0094172C"/>
    <w:rsid w:val="00982B62"/>
    <w:rsid w:val="009A567B"/>
    <w:rsid w:val="009B7016"/>
    <w:rsid w:val="009C03A1"/>
    <w:rsid w:val="009E16C2"/>
    <w:rsid w:val="00A07A4B"/>
    <w:rsid w:val="00A273DE"/>
    <w:rsid w:val="00A73C30"/>
    <w:rsid w:val="00A8289C"/>
    <w:rsid w:val="00A8475A"/>
    <w:rsid w:val="00A92D75"/>
    <w:rsid w:val="00AC3186"/>
    <w:rsid w:val="00AE72AD"/>
    <w:rsid w:val="00B25196"/>
    <w:rsid w:val="00B614D6"/>
    <w:rsid w:val="00B73FF3"/>
    <w:rsid w:val="00B9477A"/>
    <w:rsid w:val="00BC0FE8"/>
    <w:rsid w:val="00BD2E06"/>
    <w:rsid w:val="00C16448"/>
    <w:rsid w:val="00C75A6B"/>
    <w:rsid w:val="00C76E11"/>
    <w:rsid w:val="00C76FF8"/>
    <w:rsid w:val="00C855B6"/>
    <w:rsid w:val="00CA2D97"/>
    <w:rsid w:val="00CC258C"/>
    <w:rsid w:val="00CF1335"/>
    <w:rsid w:val="00D2326A"/>
    <w:rsid w:val="00D267D1"/>
    <w:rsid w:val="00D60A73"/>
    <w:rsid w:val="00D62F1D"/>
    <w:rsid w:val="00D86559"/>
    <w:rsid w:val="00DB43E9"/>
    <w:rsid w:val="00DC1C88"/>
    <w:rsid w:val="00E0670C"/>
    <w:rsid w:val="00E12EEA"/>
    <w:rsid w:val="00E56D6E"/>
    <w:rsid w:val="00E56FDA"/>
    <w:rsid w:val="00E6603E"/>
    <w:rsid w:val="00EA2AFC"/>
    <w:rsid w:val="00EB7AE7"/>
    <w:rsid w:val="00EC7BC0"/>
    <w:rsid w:val="00ED5E3B"/>
    <w:rsid w:val="00EE20C5"/>
    <w:rsid w:val="00EE7513"/>
    <w:rsid w:val="00F41273"/>
    <w:rsid w:val="00F51F37"/>
    <w:rsid w:val="00F8141A"/>
    <w:rsid w:val="00F84568"/>
    <w:rsid w:val="00F97170"/>
    <w:rsid w:val="00FC7B14"/>
    <w:rsid w:val="00FE50FD"/>
    <w:rsid w:val="020D69E0"/>
    <w:rsid w:val="02362AF1"/>
    <w:rsid w:val="0342E275"/>
    <w:rsid w:val="03B6ADC3"/>
    <w:rsid w:val="03CD0DBC"/>
    <w:rsid w:val="0420CC10"/>
    <w:rsid w:val="04761749"/>
    <w:rsid w:val="04AEC0E6"/>
    <w:rsid w:val="04BC0B62"/>
    <w:rsid w:val="04DEB2D6"/>
    <w:rsid w:val="052E0A2A"/>
    <w:rsid w:val="076E94FF"/>
    <w:rsid w:val="0850E893"/>
    <w:rsid w:val="09AD0F25"/>
    <w:rsid w:val="0A6E44F0"/>
    <w:rsid w:val="0B071E30"/>
    <w:rsid w:val="0C4684D1"/>
    <w:rsid w:val="0C7053F9"/>
    <w:rsid w:val="0C881A95"/>
    <w:rsid w:val="0D74EC21"/>
    <w:rsid w:val="0E1D9C9A"/>
    <w:rsid w:val="0FDD4A0E"/>
    <w:rsid w:val="107AB9C8"/>
    <w:rsid w:val="10BC9C52"/>
    <w:rsid w:val="113347D9"/>
    <w:rsid w:val="11D94E79"/>
    <w:rsid w:val="11F800D4"/>
    <w:rsid w:val="129B67DC"/>
    <w:rsid w:val="141D14BC"/>
    <w:rsid w:val="143F6DC7"/>
    <w:rsid w:val="14484CE2"/>
    <w:rsid w:val="155F1DEE"/>
    <w:rsid w:val="15A4D194"/>
    <w:rsid w:val="168B922D"/>
    <w:rsid w:val="193DCE00"/>
    <w:rsid w:val="19DC5B4C"/>
    <w:rsid w:val="1D407B3A"/>
    <w:rsid w:val="1DCA91A9"/>
    <w:rsid w:val="1DD56F42"/>
    <w:rsid w:val="1E22858D"/>
    <w:rsid w:val="1EA3A66C"/>
    <w:rsid w:val="20007EC3"/>
    <w:rsid w:val="2188145D"/>
    <w:rsid w:val="2193F0A4"/>
    <w:rsid w:val="21CA5ED9"/>
    <w:rsid w:val="21D225D8"/>
    <w:rsid w:val="232A4AD2"/>
    <w:rsid w:val="24141BDC"/>
    <w:rsid w:val="247A225B"/>
    <w:rsid w:val="2491C711"/>
    <w:rsid w:val="255B8F58"/>
    <w:rsid w:val="25E0806F"/>
    <w:rsid w:val="262D9772"/>
    <w:rsid w:val="265698E5"/>
    <w:rsid w:val="26CC727F"/>
    <w:rsid w:val="27407614"/>
    <w:rsid w:val="279578EA"/>
    <w:rsid w:val="27B48A1A"/>
    <w:rsid w:val="29E711A3"/>
    <w:rsid w:val="2A10FD46"/>
    <w:rsid w:val="2DF5316B"/>
    <w:rsid w:val="2E2B7E9C"/>
    <w:rsid w:val="2EF9DE27"/>
    <w:rsid w:val="2FDBC433"/>
    <w:rsid w:val="2FFB82ED"/>
    <w:rsid w:val="3100D07D"/>
    <w:rsid w:val="3128472F"/>
    <w:rsid w:val="3286DBE0"/>
    <w:rsid w:val="34B5CBB3"/>
    <w:rsid w:val="34D17798"/>
    <w:rsid w:val="36A13CCA"/>
    <w:rsid w:val="36DBFDC7"/>
    <w:rsid w:val="373D7181"/>
    <w:rsid w:val="37764556"/>
    <w:rsid w:val="37AAEC88"/>
    <w:rsid w:val="37DE29DC"/>
    <w:rsid w:val="3881D85F"/>
    <w:rsid w:val="38DC1F5C"/>
    <w:rsid w:val="397EF633"/>
    <w:rsid w:val="39948360"/>
    <w:rsid w:val="39C57259"/>
    <w:rsid w:val="39DFE902"/>
    <w:rsid w:val="3A55F694"/>
    <w:rsid w:val="3BD29E35"/>
    <w:rsid w:val="3C38DD60"/>
    <w:rsid w:val="3C6DD300"/>
    <w:rsid w:val="3CC59901"/>
    <w:rsid w:val="3D775BF3"/>
    <w:rsid w:val="3D8AC666"/>
    <w:rsid w:val="3F17EF77"/>
    <w:rsid w:val="41749001"/>
    <w:rsid w:val="41B75BE1"/>
    <w:rsid w:val="41F653EB"/>
    <w:rsid w:val="41FC978F"/>
    <w:rsid w:val="4598A93B"/>
    <w:rsid w:val="46D38299"/>
    <w:rsid w:val="487359A1"/>
    <w:rsid w:val="49657E65"/>
    <w:rsid w:val="49FA1B3E"/>
    <w:rsid w:val="4A949F0A"/>
    <w:rsid w:val="4AA68979"/>
    <w:rsid w:val="4C0E14E0"/>
    <w:rsid w:val="4C15CB97"/>
    <w:rsid w:val="4C56EEB0"/>
    <w:rsid w:val="4C83F6CA"/>
    <w:rsid w:val="4D5C6428"/>
    <w:rsid w:val="4E1FC72B"/>
    <w:rsid w:val="4E822F3F"/>
    <w:rsid w:val="4FAF7189"/>
    <w:rsid w:val="500F85D2"/>
    <w:rsid w:val="507DAF9C"/>
    <w:rsid w:val="508892CD"/>
    <w:rsid w:val="50C97E00"/>
    <w:rsid w:val="50D9620E"/>
    <w:rsid w:val="50E2A65D"/>
    <w:rsid w:val="51D66950"/>
    <w:rsid w:val="51F4DC8A"/>
    <w:rsid w:val="52B03725"/>
    <w:rsid w:val="52C63034"/>
    <w:rsid w:val="532ADA4A"/>
    <w:rsid w:val="55776A03"/>
    <w:rsid w:val="564198F5"/>
    <w:rsid w:val="579C463D"/>
    <w:rsid w:val="57CE1B85"/>
    <w:rsid w:val="582E31E0"/>
    <w:rsid w:val="59513EFB"/>
    <w:rsid w:val="5ACD50A2"/>
    <w:rsid w:val="5ADA30FA"/>
    <w:rsid w:val="5B3FA9BA"/>
    <w:rsid w:val="5B4B607E"/>
    <w:rsid w:val="5B9D0A50"/>
    <w:rsid w:val="5C038566"/>
    <w:rsid w:val="5C3BCBD0"/>
    <w:rsid w:val="5CF624A4"/>
    <w:rsid w:val="5D1FB254"/>
    <w:rsid w:val="5D8DDD87"/>
    <w:rsid w:val="5D9FAFD6"/>
    <w:rsid w:val="5F0D9252"/>
    <w:rsid w:val="5F6C1105"/>
    <w:rsid w:val="5F869D49"/>
    <w:rsid w:val="5FAC6CF6"/>
    <w:rsid w:val="605C67EA"/>
    <w:rsid w:val="60DC52A2"/>
    <w:rsid w:val="613070AD"/>
    <w:rsid w:val="61483D57"/>
    <w:rsid w:val="61A85EAC"/>
    <w:rsid w:val="621DF345"/>
    <w:rsid w:val="653E2A1F"/>
    <w:rsid w:val="661699A6"/>
    <w:rsid w:val="665A62A0"/>
    <w:rsid w:val="672899CA"/>
    <w:rsid w:val="67AAE24F"/>
    <w:rsid w:val="67F63301"/>
    <w:rsid w:val="686264FB"/>
    <w:rsid w:val="68A11A66"/>
    <w:rsid w:val="6BA8D81C"/>
    <w:rsid w:val="6C654CCE"/>
    <w:rsid w:val="6C85DB2A"/>
    <w:rsid w:val="6D0B9B34"/>
    <w:rsid w:val="6DA14303"/>
    <w:rsid w:val="6E09F18F"/>
    <w:rsid w:val="6EE078DE"/>
    <w:rsid w:val="6EF2092A"/>
    <w:rsid w:val="6F521B01"/>
    <w:rsid w:val="70A13A0E"/>
    <w:rsid w:val="70CA673C"/>
    <w:rsid w:val="71D10335"/>
    <w:rsid w:val="7219469E"/>
    <w:rsid w:val="74469CCE"/>
    <w:rsid w:val="7476A211"/>
    <w:rsid w:val="7508A3F7"/>
    <w:rsid w:val="75FDEB56"/>
    <w:rsid w:val="766EDF43"/>
    <w:rsid w:val="77188476"/>
    <w:rsid w:val="7718F4F8"/>
    <w:rsid w:val="7739A8C0"/>
    <w:rsid w:val="78674DEE"/>
    <w:rsid w:val="795EDEBE"/>
    <w:rsid w:val="79DC151A"/>
    <w:rsid w:val="79FC87F2"/>
    <w:rsid w:val="7AF60DAE"/>
    <w:rsid w:val="7C2B059D"/>
    <w:rsid w:val="7C6A0944"/>
    <w:rsid w:val="7C6B0563"/>
    <w:rsid w:val="7E3FBCDB"/>
    <w:rsid w:val="7EFE8A2E"/>
    <w:rsid w:val="7FDB8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57EC11"/>
  <w14:defaultImageDpi w14:val="32767"/>
  <w15:docId w15:val="{D8309C28-E36B-6044-BD07-C402B35B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62ED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BC0"/>
    <w:pPr>
      <w:tabs>
        <w:tab w:val="center" w:pos="4680"/>
        <w:tab w:val="right" w:pos="9360"/>
      </w:tabs>
    </w:pPr>
  </w:style>
  <w:style w:type="character" w:customStyle="1" w:styleId="HeaderChar">
    <w:name w:val="Header Char"/>
    <w:basedOn w:val="DefaultParagraphFont"/>
    <w:link w:val="Header"/>
    <w:uiPriority w:val="99"/>
    <w:rsid w:val="00EC7BC0"/>
  </w:style>
  <w:style w:type="paragraph" w:styleId="Footer">
    <w:name w:val="footer"/>
    <w:basedOn w:val="Normal"/>
    <w:link w:val="FooterChar"/>
    <w:uiPriority w:val="99"/>
    <w:unhideWhenUsed/>
    <w:rsid w:val="00EC7BC0"/>
    <w:pPr>
      <w:tabs>
        <w:tab w:val="center" w:pos="4680"/>
        <w:tab w:val="right" w:pos="9360"/>
      </w:tabs>
    </w:pPr>
  </w:style>
  <w:style w:type="character" w:customStyle="1" w:styleId="FooterChar">
    <w:name w:val="Footer Char"/>
    <w:basedOn w:val="DefaultParagraphFont"/>
    <w:link w:val="Footer"/>
    <w:uiPriority w:val="99"/>
    <w:rsid w:val="00EC7BC0"/>
  </w:style>
  <w:style w:type="paragraph" w:styleId="ListParagraph">
    <w:name w:val="List Paragraph"/>
    <w:basedOn w:val="Normal"/>
    <w:uiPriority w:val="34"/>
    <w:qFormat/>
    <w:rsid w:val="00EA2AFC"/>
    <w:pPr>
      <w:ind w:left="720"/>
      <w:contextualSpacing/>
    </w:pPr>
  </w:style>
  <w:style w:type="table" w:styleId="TableGrid">
    <w:name w:val="Table Grid"/>
    <w:basedOn w:val="TableNormal"/>
    <w:uiPriority w:val="39"/>
    <w:rsid w:val="00B2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4716E"/>
  </w:style>
  <w:style w:type="paragraph" w:styleId="DocumentMap">
    <w:name w:val="Document Map"/>
    <w:basedOn w:val="Normal"/>
    <w:link w:val="DocumentMapChar"/>
    <w:uiPriority w:val="99"/>
    <w:semiHidden/>
    <w:unhideWhenUsed/>
    <w:rsid w:val="00CC258C"/>
    <w:rPr>
      <w:rFonts w:ascii="Times New Roman" w:hAnsi="Times New Roman" w:cs="Times New Roman"/>
    </w:rPr>
  </w:style>
  <w:style w:type="character" w:customStyle="1" w:styleId="DocumentMapChar">
    <w:name w:val="Document Map Char"/>
    <w:basedOn w:val="DefaultParagraphFont"/>
    <w:link w:val="DocumentMap"/>
    <w:uiPriority w:val="99"/>
    <w:semiHidden/>
    <w:rsid w:val="00CC258C"/>
    <w:rPr>
      <w:rFonts w:ascii="Times New Roman" w:hAnsi="Times New Roman" w:cs="Times New Roman"/>
    </w:rPr>
  </w:style>
  <w:style w:type="paragraph" w:customStyle="1" w:styleId="p1">
    <w:name w:val="p1"/>
    <w:basedOn w:val="Normal"/>
    <w:rsid w:val="00900C0C"/>
    <w:rPr>
      <w:rFonts w:ascii="Verdana" w:hAnsi="Verdana" w:cs="Times New Roman"/>
      <w:sz w:val="20"/>
      <w:szCs w:val="20"/>
    </w:rPr>
  </w:style>
  <w:style w:type="character" w:customStyle="1" w:styleId="s2">
    <w:name w:val="s2"/>
    <w:basedOn w:val="DefaultParagraphFont"/>
    <w:rsid w:val="00900C0C"/>
    <w:rPr>
      <w:color w:val="B71801"/>
    </w:rPr>
  </w:style>
  <w:style w:type="character" w:customStyle="1" w:styleId="s3">
    <w:name w:val="s3"/>
    <w:basedOn w:val="DefaultParagraphFont"/>
    <w:rsid w:val="00900C0C"/>
    <w:rPr>
      <w:u w:val="single"/>
    </w:rPr>
  </w:style>
  <w:style w:type="character" w:customStyle="1" w:styleId="s1">
    <w:name w:val="s1"/>
    <w:basedOn w:val="DefaultParagraphFont"/>
    <w:rsid w:val="00900C0C"/>
  </w:style>
  <w:style w:type="paragraph" w:styleId="BalloonText">
    <w:name w:val="Balloon Text"/>
    <w:basedOn w:val="Normal"/>
    <w:link w:val="BalloonTextChar"/>
    <w:uiPriority w:val="99"/>
    <w:semiHidden/>
    <w:unhideWhenUsed/>
    <w:rsid w:val="00585B47"/>
    <w:rPr>
      <w:rFonts w:ascii="Tahoma" w:hAnsi="Tahoma" w:cs="Tahoma"/>
      <w:sz w:val="16"/>
      <w:szCs w:val="16"/>
    </w:rPr>
  </w:style>
  <w:style w:type="character" w:customStyle="1" w:styleId="BalloonTextChar">
    <w:name w:val="Balloon Text Char"/>
    <w:basedOn w:val="DefaultParagraphFont"/>
    <w:link w:val="BalloonText"/>
    <w:uiPriority w:val="99"/>
    <w:semiHidden/>
    <w:rsid w:val="00585B47"/>
    <w:rPr>
      <w:rFonts w:ascii="Tahoma" w:hAnsi="Tahoma" w:cs="Tahoma"/>
      <w:sz w:val="16"/>
      <w:szCs w:val="16"/>
    </w:rPr>
  </w:style>
  <w:style w:type="character" w:styleId="Hyperlink">
    <w:name w:val="Hyperlink"/>
    <w:basedOn w:val="DefaultParagraphFont"/>
    <w:uiPriority w:val="99"/>
    <w:unhideWhenUsed/>
    <w:rsid w:val="00E12EEA"/>
    <w:rPr>
      <w:color w:val="0563C1" w:themeColor="hyperlink"/>
      <w:u w:val="single"/>
    </w:rPr>
  </w:style>
  <w:style w:type="character" w:customStyle="1" w:styleId="UnresolvedMention1">
    <w:name w:val="Unresolved Mention1"/>
    <w:basedOn w:val="DefaultParagraphFont"/>
    <w:uiPriority w:val="99"/>
    <w:semiHidden/>
    <w:unhideWhenUsed/>
    <w:rsid w:val="00E12EEA"/>
    <w:rPr>
      <w:color w:val="605E5C"/>
      <w:shd w:val="clear" w:color="auto" w:fill="E1DFDD"/>
    </w:rPr>
  </w:style>
  <w:style w:type="character" w:customStyle="1" w:styleId="Heading3Char">
    <w:name w:val="Heading 3 Char"/>
    <w:basedOn w:val="DefaultParagraphFont"/>
    <w:link w:val="Heading3"/>
    <w:uiPriority w:val="9"/>
    <w:rsid w:val="00862ED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62ED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62EDC"/>
    <w:rPr>
      <w:b/>
      <w:bCs/>
    </w:rPr>
  </w:style>
  <w:style w:type="paragraph" w:styleId="Revision">
    <w:name w:val="Revision"/>
    <w:hidden/>
    <w:uiPriority w:val="99"/>
    <w:semiHidden/>
    <w:rsid w:val="008E5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234096">
      <w:bodyDiv w:val="1"/>
      <w:marLeft w:val="0"/>
      <w:marRight w:val="0"/>
      <w:marTop w:val="0"/>
      <w:marBottom w:val="0"/>
      <w:divBdr>
        <w:top w:val="none" w:sz="0" w:space="0" w:color="auto"/>
        <w:left w:val="none" w:sz="0" w:space="0" w:color="auto"/>
        <w:bottom w:val="none" w:sz="0" w:space="0" w:color="auto"/>
        <w:right w:val="none" w:sz="0" w:space="0" w:color="auto"/>
      </w:divBdr>
      <w:divsChild>
        <w:div w:id="1995058827">
          <w:marLeft w:val="547"/>
          <w:marRight w:val="0"/>
          <w:marTop w:val="0"/>
          <w:marBottom w:val="360"/>
          <w:divBdr>
            <w:top w:val="none" w:sz="0" w:space="0" w:color="auto"/>
            <w:left w:val="none" w:sz="0" w:space="0" w:color="auto"/>
            <w:bottom w:val="none" w:sz="0" w:space="0" w:color="auto"/>
            <w:right w:val="none" w:sz="0" w:space="0" w:color="auto"/>
          </w:divBdr>
        </w:div>
      </w:divsChild>
    </w:div>
    <w:div w:id="748581611">
      <w:bodyDiv w:val="1"/>
      <w:marLeft w:val="0"/>
      <w:marRight w:val="0"/>
      <w:marTop w:val="0"/>
      <w:marBottom w:val="0"/>
      <w:divBdr>
        <w:top w:val="none" w:sz="0" w:space="0" w:color="auto"/>
        <w:left w:val="none" w:sz="0" w:space="0" w:color="auto"/>
        <w:bottom w:val="none" w:sz="0" w:space="0" w:color="auto"/>
        <w:right w:val="none" w:sz="0" w:space="0" w:color="auto"/>
      </w:divBdr>
    </w:div>
    <w:div w:id="1727756070">
      <w:bodyDiv w:val="1"/>
      <w:marLeft w:val="0"/>
      <w:marRight w:val="0"/>
      <w:marTop w:val="0"/>
      <w:marBottom w:val="0"/>
      <w:divBdr>
        <w:top w:val="none" w:sz="0" w:space="0" w:color="auto"/>
        <w:left w:val="none" w:sz="0" w:space="0" w:color="auto"/>
        <w:bottom w:val="none" w:sz="0" w:space="0" w:color="auto"/>
        <w:right w:val="none" w:sz="0" w:space="0" w:color="auto"/>
      </w:divBdr>
      <w:divsChild>
        <w:div w:id="739137156">
          <w:marLeft w:val="547"/>
          <w:marRight w:val="0"/>
          <w:marTop w:val="0"/>
          <w:marBottom w:val="360"/>
          <w:divBdr>
            <w:top w:val="none" w:sz="0" w:space="0" w:color="auto"/>
            <w:left w:val="none" w:sz="0" w:space="0" w:color="auto"/>
            <w:bottom w:val="none" w:sz="0" w:space="0" w:color="auto"/>
            <w:right w:val="none" w:sz="0" w:space="0" w:color="auto"/>
          </w:divBdr>
        </w:div>
        <w:div w:id="1330134553">
          <w:marLeft w:val="547"/>
          <w:marRight w:val="0"/>
          <w:marTop w:val="0"/>
          <w:marBottom w:val="36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scuedisinfectants.com/wp-content/uploads/2021/01/7936_Virox_Rescue-RefSheet_Con_05_IN-TRANSITION.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rescuedisinfectants.com/product-inf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escuedisinfectants.com/wp-content/uploads/2021/01/7936_Virox_Rescue-RefSheet_Con_05_IN-TRANSITION.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scuedisinfectants.com/wp-content/uploads/2021/01/7936_Virox_Rescue-RefSheet_Con_05_IN-TRANSITION.pdf" TargetMode="External"/><Relationship Id="rId5" Type="http://schemas.openxmlformats.org/officeDocument/2006/relationships/numbering" Target="numbering.xml"/><Relationship Id="rId15" Type="http://schemas.openxmlformats.org/officeDocument/2006/relationships/hyperlink" Target="https://info.virox.com/hubfs/VAH_Resources_/PDFs/Disinfectant_Chemistry_-_Chlorhexidine_March2016.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edco.com/images/SDS/VINV-CLOR-SOLN.pdf" TargetMode="External"/><Relationship Id="rId22" Type="http://schemas.openxmlformats.org/officeDocument/2006/relationships/fontTable" Target="fontTable.xml"/><Relationship Id="R26169bef386c48c2"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FB1796C7A54349A67930A9E98FFA33" ma:contentTypeVersion="11" ma:contentTypeDescription="Create a new document." ma:contentTypeScope="" ma:versionID="15de568b755966f8f79e4acf51f7a674">
  <xsd:schema xmlns:xsd="http://www.w3.org/2001/XMLSchema" xmlns:xs="http://www.w3.org/2001/XMLSchema" xmlns:p="http://schemas.microsoft.com/office/2006/metadata/properties" xmlns:ns2="aa504cd8-0e2d-49cd-b0df-da45d3cad8b1" xmlns:ns3="39ef0995-f340-485f-a44a-0c60afb7c13e" targetNamespace="http://schemas.microsoft.com/office/2006/metadata/properties" ma:root="true" ma:fieldsID="b2138f024edfcba04fe7be01b1702e66" ns2:_="" ns3:_="">
    <xsd:import namespace="aa504cd8-0e2d-49cd-b0df-da45d3cad8b1"/>
    <xsd:import namespace="39ef0995-f340-485f-a44a-0c60afb7c1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04cd8-0e2d-49cd-b0df-da45d3cad8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ef0995-f340-485f-a44a-0c60afb7c1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4E47B5-A271-439D-8AEB-3487693A7A3D}">
  <ds:schemaRefs>
    <ds:schemaRef ds:uri="http://schemas.openxmlformats.org/officeDocument/2006/bibliography"/>
  </ds:schemaRefs>
</ds:datastoreItem>
</file>

<file path=customXml/itemProps2.xml><?xml version="1.0" encoding="utf-8"?>
<ds:datastoreItem xmlns:ds="http://schemas.openxmlformats.org/officeDocument/2006/customXml" ds:itemID="{DE4D184B-9380-45DA-966C-1AE85A1FA260}">
  <ds:schemaRefs>
    <ds:schemaRef ds:uri="http://purl.org/dc/terms/"/>
    <ds:schemaRef ds:uri="eb9a45ec-713e-48d2-aba5-a4dc5c533682"/>
    <ds:schemaRef ds:uri="a11e17d0-953c-40bd-a807-e25d1302267e"/>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B3FF048-3FFE-47C4-BD0F-DF93DF98DD4C}">
  <ds:schemaRefs>
    <ds:schemaRef ds:uri="http://schemas.microsoft.com/sharepoint/v3/contenttype/forms"/>
  </ds:schemaRefs>
</ds:datastoreItem>
</file>

<file path=customXml/itemProps4.xml><?xml version="1.0" encoding="utf-8"?>
<ds:datastoreItem xmlns:ds="http://schemas.openxmlformats.org/officeDocument/2006/customXml" ds:itemID="{63E147A7-CB53-44DF-962D-07991F6D148A}"/>
</file>

<file path=docProps/app.xml><?xml version="1.0" encoding="utf-8"?>
<Properties xmlns="http://schemas.openxmlformats.org/officeDocument/2006/extended-properties" xmlns:vt="http://schemas.openxmlformats.org/officeDocument/2006/docPropsVTypes">
  <Template>Normal.dotm</Template>
  <TotalTime>1</TotalTime>
  <Pages>4</Pages>
  <Words>1399</Words>
  <Characters>7977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Rogers, Karen</cp:lastModifiedBy>
  <cp:revision>2</cp:revision>
  <cp:lastPrinted>2021-09-15T17:17:00Z</cp:lastPrinted>
  <dcterms:created xsi:type="dcterms:W3CDTF">2023-04-27T14:40:00Z</dcterms:created>
  <dcterms:modified xsi:type="dcterms:W3CDTF">2023-04-27T14:40:00Z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0x01010016FB1796C7A54349A67930A9E98FFA33</vt:lpwstr>
  </property>
</Properties>
</file>